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E90B2" w14:textId="015CF447" w:rsidR="00CC6F8E" w:rsidRPr="00CC6F8E" w:rsidRDefault="00CC6F8E" w:rsidP="00CC6F8E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  <w14:ligatures w14:val="none"/>
        </w:rPr>
      </w:pPr>
      <w:r w:rsidRPr="00CC6F8E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  <w14:ligatures w14:val="none"/>
        </w:rPr>
        <w:t xml:space="preserve">Reminder: Standardised Dementia Referral Form and Pathway Now Live Across </w:t>
      </w:r>
      <w:proofErr w:type="gramStart"/>
      <w:r w:rsidRPr="00CC6F8E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  <w14:ligatures w14:val="none"/>
        </w:rPr>
        <w:t>North East</w:t>
      </w:r>
      <w:proofErr w:type="gramEnd"/>
      <w:r w:rsidRPr="00CC6F8E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  <w14:ligatures w14:val="none"/>
        </w:rPr>
        <w:t xml:space="preserve"> London</w:t>
      </w:r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  <w14:ligatures w14:val="none"/>
        </w:rPr>
        <w:t xml:space="preserve"> (NEL)</w:t>
      </w:r>
    </w:p>
    <w:p w14:paraId="1561CA84" w14:textId="58533144" w:rsidR="00CC6F8E" w:rsidRPr="00CC6F8E" w:rsidRDefault="00CC6F8E" w:rsidP="00CC6F8E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CC6F8E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We would like to encourage practices to use the standardised </w:t>
      </w:r>
      <w:r w:rsidRPr="00CC6F8E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NEL</w:t>
      </w:r>
      <w:r w:rsidRPr="00CC6F8E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 Dementia Referral Form when referring patients to local Memory Services.</w:t>
      </w:r>
    </w:p>
    <w:p w14:paraId="63A2F93A" w14:textId="60A71A5D" w:rsidR="00CC6F8E" w:rsidRPr="00CC6F8E" w:rsidRDefault="00CC6F8E" w:rsidP="00CC6F8E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CC6F8E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This standardised referral process forms part of our wider work to improve equity of access, consistency of care and patient experience across dementia pathways in </w:t>
      </w:r>
      <w:r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NEL</w:t>
      </w:r>
      <w:r w:rsidRPr="00CC6F8E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. By adopting a single referral process, we aim to reduce unwarranted variation, improve referral quality and support more timely access to Memory Services.</w:t>
      </w:r>
    </w:p>
    <w:p w14:paraId="7E4006A6" w14:textId="42D720A8" w:rsidR="00CC6F8E" w:rsidRPr="00CC6F8E" w:rsidRDefault="00CC6F8E" w:rsidP="00CC6F8E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CC6F8E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Developed collaboratively with </w:t>
      </w:r>
      <w:r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the then </w:t>
      </w:r>
      <w:r w:rsidRPr="00CC6F8E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Mental Health Clinical Leads, Memory Services, Local Medical Committees (LMCs) and Mental Health Steering Groups across </w:t>
      </w:r>
      <w:r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NEL</w:t>
      </w:r>
      <w:r w:rsidRPr="00CC6F8E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, the referral form reflects a shared approach to supporting patients with suspected dementia.</w:t>
      </w:r>
    </w:p>
    <w:p w14:paraId="794C13AD" w14:textId="788DFA78" w:rsidR="00CC6F8E" w:rsidRPr="00CC6F8E" w:rsidRDefault="00CC6F8E" w:rsidP="00CC6F8E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CC6F8E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The </w:t>
      </w:r>
      <w:r w:rsidRPr="00CC6F8E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  <w14:ligatures w14:val="none"/>
        </w:rPr>
        <w:t>RP NEL Dementia Referral Form</w:t>
      </w:r>
      <w:r w:rsidRPr="00CC6F8E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 is now available on both </w:t>
      </w:r>
      <w:r w:rsidRPr="00CC6F8E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  <w14:ligatures w14:val="none"/>
        </w:rPr>
        <w:t>EMIS</w:t>
      </w:r>
      <w:r w:rsidRPr="00CC6F8E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 and </w:t>
      </w:r>
      <w:proofErr w:type="spellStart"/>
      <w:r w:rsidRPr="00CC6F8E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  <w14:ligatures w14:val="none"/>
        </w:rPr>
        <w:t>Syst</w:t>
      </w:r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  <w14:ligatures w14:val="none"/>
        </w:rPr>
        <w:t>e</w:t>
      </w:r>
      <w:r w:rsidRPr="00CC6F8E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  <w14:ligatures w14:val="none"/>
        </w:rPr>
        <w:t>mOne</w:t>
      </w:r>
      <w:proofErr w:type="spellEnd"/>
      <w:r w:rsidRPr="00CC6F8E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 across all </w:t>
      </w:r>
      <w:r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NEL</w:t>
      </w:r>
      <w:r w:rsidRPr="00CC6F8E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 boroughs.</w:t>
      </w:r>
    </w:p>
    <w:p w14:paraId="769BB9F9" w14:textId="77777777" w:rsidR="00CC6F8E" w:rsidRPr="00CC6F8E" w:rsidRDefault="00CC6F8E" w:rsidP="00CC6F8E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2"/>
          <w:szCs w:val="22"/>
          <w:u w:val="single"/>
          <w:lang w:eastAsia="en-GB"/>
          <w14:ligatures w14:val="none"/>
        </w:rPr>
      </w:pPr>
      <w:r w:rsidRPr="00CC6F8E">
        <w:rPr>
          <w:rFonts w:ascii="Arial" w:eastAsia="Times New Roman" w:hAnsi="Arial" w:cs="Arial"/>
          <w:b/>
          <w:bCs/>
          <w:kern w:val="0"/>
          <w:sz w:val="22"/>
          <w:szCs w:val="22"/>
          <w:u w:val="single"/>
          <w:lang w:eastAsia="en-GB"/>
          <w14:ligatures w14:val="none"/>
        </w:rPr>
        <w:t>What this means for practices</w:t>
      </w:r>
    </w:p>
    <w:p w14:paraId="4F3A7579" w14:textId="77777777" w:rsidR="00CC6F8E" w:rsidRPr="00CC6F8E" w:rsidRDefault="00CC6F8E" w:rsidP="00CC6F8E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CC6F8E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Practices that are not yet using the standardised referral form are encouraged to adopt it for new referrals to Memory Services, helping to support a consistent approach across </w:t>
      </w:r>
      <w:proofErr w:type="gramStart"/>
      <w:r w:rsidRPr="00CC6F8E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North East</w:t>
      </w:r>
      <w:proofErr w:type="gramEnd"/>
      <w:r w:rsidRPr="00CC6F8E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 London.</w:t>
      </w:r>
    </w:p>
    <w:p w14:paraId="10B99214" w14:textId="77777777" w:rsidR="00CC6F8E" w:rsidRPr="00CC6F8E" w:rsidRDefault="00CC6F8E" w:rsidP="00CC6F8E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CC6F8E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Using the standardised referral form will:</w:t>
      </w:r>
    </w:p>
    <w:p w14:paraId="3A25CB0E" w14:textId="77777777" w:rsidR="00CC6F8E" w:rsidRPr="00CC6F8E" w:rsidRDefault="00CC6F8E" w:rsidP="00CC6F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CC6F8E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Provide a consistent referral process across </w:t>
      </w:r>
      <w:proofErr w:type="gramStart"/>
      <w:r w:rsidRPr="00CC6F8E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North East</w:t>
      </w:r>
      <w:proofErr w:type="gramEnd"/>
      <w:r w:rsidRPr="00CC6F8E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 London.</w:t>
      </w:r>
    </w:p>
    <w:p w14:paraId="56EB9DFE" w14:textId="77777777" w:rsidR="00CC6F8E" w:rsidRPr="00CC6F8E" w:rsidRDefault="00CC6F8E" w:rsidP="00CC6F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CC6F8E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Ensure Memory Services receive the information needed to process referrals efficiently.</w:t>
      </w:r>
    </w:p>
    <w:p w14:paraId="2819052C" w14:textId="77777777" w:rsidR="00CC6F8E" w:rsidRPr="00CC6F8E" w:rsidRDefault="00CC6F8E" w:rsidP="00CC6F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CC6F8E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Reduce variation in referral quality and minimise requests for additional information.</w:t>
      </w:r>
    </w:p>
    <w:p w14:paraId="62E8320A" w14:textId="77777777" w:rsidR="00CC6F8E" w:rsidRPr="00CC6F8E" w:rsidRDefault="00CC6F8E" w:rsidP="00CC6F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CC6F8E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Support timely access to Memory Services and improve the patient journey.</w:t>
      </w:r>
    </w:p>
    <w:p w14:paraId="00D4874C" w14:textId="77777777" w:rsidR="00CC6F8E" w:rsidRPr="00CC6F8E" w:rsidRDefault="00CC6F8E" w:rsidP="00CC6F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CC6F8E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Contribute to a more equitable and consistent dementia pathway across </w:t>
      </w:r>
      <w:proofErr w:type="gramStart"/>
      <w:r w:rsidRPr="00CC6F8E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North East</w:t>
      </w:r>
      <w:proofErr w:type="gramEnd"/>
      <w:r w:rsidRPr="00CC6F8E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 London.</w:t>
      </w:r>
    </w:p>
    <w:p w14:paraId="74572408" w14:textId="28D2419A" w:rsidR="00CC6F8E" w:rsidRPr="00CC6F8E" w:rsidRDefault="00CC6F8E" w:rsidP="00CC6F8E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CC6F8E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We would also like to thank practices that have already embedded the referral form into their routine processes. Your support is helping to establish a consistent approach to dementia referrals across </w:t>
      </w:r>
      <w:r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NEL</w:t>
      </w:r>
      <w:r w:rsidRPr="00CC6F8E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.</w:t>
      </w:r>
    </w:p>
    <w:p w14:paraId="4E0E344D" w14:textId="77777777" w:rsidR="00CC6F8E" w:rsidRPr="00CC6F8E" w:rsidRDefault="00CC6F8E" w:rsidP="00CC6F8E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CC6F8E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If you have any questions or require further information, please contact </w:t>
      </w:r>
      <w:hyperlink r:id="rId5" w:history="1">
        <w:r w:rsidRPr="00CC6F8E">
          <w:rPr>
            <w:rFonts w:ascii="Arial" w:eastAsia="Times New Roman" w:hAnsi="Arial" w:cs="Arial"/>
            <w:b/>
            <w:bCs/>
            <w:color w:val="0000FF"/>
            <w:kern w:val="0"/>
            <w:sz w:val="22"/>
            <w:szCs w:val="22"/>
            <w:u w:val="single"/>
            <w:lang w:eastAsia="en-GB"/>
            <w14:ligatures w14:val="none"/>
          </w:rPr>
          <w:t>m.agho@nhs.net</w:t>
        </w:r>
      </w:hyperlink>
      <w:r w:rsidRPr="00CC6F8E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 or call </w:t>
      </w:r>
      <w:r w:rsidRPr="00CC6F8E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  <w14:ligatures w14:val="none"/>
        </w:rPr>
        <w:t>07941 778329</w:t>
      </w:r>
      <w:r w:rsidRPr="00CC6F8E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.</w:t>
      </w:r>
    </w:p>
    <w:p w14:paraId="11F95AD9" w14:textId="77777777" w:rsidR="00CC6F8E" w:rsidRPr="00CC6F8E" w:rsidRDefault="00CC6F8E" w:rsidP="00CC6F8E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CC6F8E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Thank you for your continued support and commitment to improving dementia care across </w:t>
      </w:r>
      <w:proofErr w:type="gramStart"/>
      <w:r w:rsidRPr="00CC6F8E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North East</w:t>
      </w:r>
      <w:proofErr w:type="gramEnd"/>
      <w:r w:rsidRPr="00CC6F8E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 London.</w:t>
      </w:r>
    </w:p>
    <w:p w14:paraId="4A45E952" w14:textId="77777777" w:rsidR="002264B0" w:rsidRPr="00CC6F8E" w:rsidRDefault="002264B0">
      <w:pPr>
        <w:rPr>
          <w:rFonts w:ascii="Arial" w:hAnsi="Arial" w:cs="Arial"/>
          <w:sz w:val="22"/>
          <w:szCs w:val="22"/>
        </w:rPr>
      </w:pPr>
    </w:p>
    <w:sectPr w:rsidR="002264B0" w:rsidRPr="00CC6F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3E2C92"/>
    <w:multiLevelType w:val="multilevel"/>
    <w:tmpl w:val="48E87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827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F8E"/>
    <w:rsid w:val="002264B0"/>
    <w:rsid w:val="00846924"/>
    <w:rsid w:val="008B2A4F"/>
    <w:rsid w:val="009E403C"/>
    <w:rsid w:val="00CC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DCF01"/>
  <w15:chartTrackingRefBased/>
  <w15:docId w15:val="{FDA794FC-BA34-4F85-9775-F47E9744C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6F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6F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6F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6F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6F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6F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6F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6F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6F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6F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6F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6F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6F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6F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6F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6F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6F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6F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6F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6F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6F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6F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6F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6F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6F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6F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6F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6F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6F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.agho@nhs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Agho</dc:creator>
  <cp:keywords/>
  <dc:description/>
  <cp:lastModifiedBy>Martina Agho</cp:lastModifiedBy>
  <cp:revision>1</cp:revision>
  <dcterms:created xsi:type="dcterms:W3CDTF">2026-07-28T10:56:00Z</dcterms:created>
  <dcterms:modified xsi:type="dcterms:W3CDTF">2026-07-28T11:16:00Z</dcterms:modified>
</cp:coreProperties>
</file>