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2B580" w14:textId="7D0C5B9A" w:rsidR="00FC3A26" w:rsidRPr="00455E09" w:rsidRDefault="0032455F" w:rsidP="00CC53CF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55E09">
        <w:rPr>
          <w:rFonts w:ascii="Calibri" w:hAnsi="Calibri" w:cs="Calibri"/>
          <w:b/>
          <w:bCs/>
          <w:sz w:val="32"/>
          <w:szCs w:val="32"/>
        </w:rPr>
        <w:t>Infection Prevention and Control “Gloves Off” Campaign</w:t>
      </w:r>
    </w:p>
    <w:p w14:paraId="300BA902" w14:textId="68980054" w:rsidR="00521D48" w:rsidRPr="00455E09" w:rsidRDefault="00CC53CF" w:rsidP="00CC53CF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455E09">
        <w:rPr>
          <w:rFonts w:ascii="Calibri" w:hAnsi="Calibri" w:cs="Calibri"/>
          <w:b/>
          <w:bCs/>
          <w:sz w:val="28"/>
          <w:szCs w:val="28"/>
          <w:u w:val="single"/>
        </w:rPr>
        <w:t>Frequent</w:t>
      </w:r>
      <w:r w:rsidR="00455E09" w:rsidRPr="00455E09">
        <w:rPr>
          <w:rFonts w:ascii="Calibri" w:hAnsi="Calibri" w:cs="Calibri"/>
          <w:b/>
          <w:bCs/>
          <w:sz w:val="28"/>
          <w:szCs w:val="28"/>
          <w:u w:val="single"/>
        </w:rPr>
        <w:t>ly asked</w:t>
      </w:r>
      <w:r w:rsidRPr="00455E09">
        <w:rPr>
          <w:rFonts w:ascii="Calibri" w:hAnsi="Calibri" w:cs="Calibri"/>
          <w:b/>
          <w:bCs/>
          <w:sz w:val="28"/>
          <w:szCs w:val="28"/>
          <w:u w:val="single"/>
        </w:rPr>
        <w:t xml:space="preserve"> Questions and </w:t>
      </w:r>
      <w:r w:rsidR="008D4001" w:rsidRPr="00455E09">
        <w:rPr>
          <w:rFonts w:ascii="Calibri" w:hAnsi="Calibri" w:cs="Calibri"/>
          <w:b/>
          <w:bCs/>
          <w:sz w:val="28"/>
          <w:szCs w:val="28"/>
          <w:u w:val="single"/>
        </w:rPr>
        <w:t>Answers</w:t>
      </w:r>
      <w:r w:rsidR="008D4001">
        <w:rPr>
          <w:rFonts w:ascii="Calibri" w:hAnsi="Calibri" w:cs="Calibri"/>
          <w:b/>
          <w:bCs/>
          <w:sz w:val="28"/>
          <w:szCs w:val="28"/>
          <w:u w:val="single"/>
        </w:rPr>
        <w:t xml:space="preserve"> (</w:t>
      </w:r>
      <w:r w:rsidR="00455E09">
        <w:rPr>
          <w:rFonts w:ascii="Calibri" w:hAnsi="Calibri" w:cs="Calibri"/>
          <w:b/>
          <w:bCs/>
          <w:sz w:val="28"/>
          <w:szCs w:val="28"/>
          <w:u w:val="single"/>
        </w:rPr>
        <w:t>FAQ)</w:t>
      </w:r>
    </w:p>
    <w:p w14:paraId="03D4A852" w14:textId="77777777" w:rsidR="0032455F" w:rsidRDefault="0032455F" w:rsidP="00FC3A26">
      <w:pPr>
        <w:spacing w:after="0" w:line="240" w:lineRule="auto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</w:p>
    <w:p w14:paraId="5663B90C" w14:textId="77777777" w:rsidR="00CB47E9" w:rsidRDefault="0032455F" w:rsidP="00494EB4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We are excited to announce a</w:t>
      </w:r>
      <w:r w:rsidR="00CB47E9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n Infection Prevention and Control (IPC) </w:t>
      </w: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“Gloves Off” campaign in Community and Primary Healthcare settings in Northeast London</w:t>
      </w:r>
      <w:r w:rsidR="00CB47E9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(NEL)</w:t>
      </w: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. </w:t>
      </w:r>
    </w:p>
    <w:p w14:paraId="1844F5AF" w14:textId="77777777" w:rsidR="00CB47E9" w:rsidRDefault="00CB47E9" w:rsidP="00494EB4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</w:p>
    <w:p w14:paraId="5E126485" w14:textId="28171285" w:rsidR="00FC3A26" w:rsidRPr="00FC3A26" w:rsidRDefault="0032455F" w:rsidP="00494EB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The purpose of the campaign is t</w:t>
      </w:r>
      <w:r w:rsidR="00FC3A26" w:rsidRPr="00FC3A26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o improve </w:t>
      </w:r>
      <w:r w:rsidR="00CB47E9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our </w:t>
      </w:r>
      <w:r w:rsidR="00FC3A26" w:rsidRPr="00FC3A26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awareness of when it is appropriate to wear gloves and reduce the number of gloves used in our work environment.</w:t>
      </w:r>
    </w:p>
    <w:p w14:paraId="4CE8CD53" w14:textId="77777777" w:rsidR="0032455F" w:rsidRDefault="00FC3A26" w:rsidP="00494EB4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FC3A26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</w:t>
      </w:r>
    </w:p>
    <w:p w14:paraId="58886CA8" w14:textId="77777777" w:rsidR="00CB47E9" w:rsidRDefault="00CB47E9" w:rsidP="00494EB4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</w:p>
    <w:p w14:paraId="776D00DD" w14:textId="03CAEBDB" w:rsidR="00875563" w:rsidRDefault="00CB47E9" w:rsidP="00494EB4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>Why do</w:t>
      </w:r>
      <w:r w:rsidR="008B2D2F"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 xml:space="preserve"> we</w:t>
      </w:r>
      <w:r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 xml:space="preserve"> need to </w:t>
      </w:r>
      <w:r w:rsidR="00875563"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>participate in a “Gloves Off” campaign?</w:t>
      </w:r>
    </w:p>
    <w:p w14:paraId="160E64B5" w14:textId="77777777" w:rsidR="00875563" w:rsidRDefault="00875563" w:rsidP="00494EB4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</w:p>
    <w:p w14:paraId="3B23DC4C" w14:textId="02E62973" w:rsidR="009225CE" w:rsidRDefault="00150DE9" w:rsidP="00150DE9">
      <w:pP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We need to update our practice </w:t>
      </w:r>
      <w:r w:rsid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in wearing gloves </w:t>
      </w: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in accordance with current research evidence. This will help </w:t>
      </w:r>
      <w:r w:rsid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to: -</w:t>
      </w: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</w:t>
      </w:r>
    </w:p>
    <w:p w14:paraId="2C0E2DA6" w14:textId="7CB26FC8" w:rsidR="009225CE" w:rsidRDefault="009225CE" w:rsidP="00F97AD5">
      <w:pPr>
        <w:pStyle w:val="ListParagraph"/>
        <w:numPr>
          <w:ilvl w:val="0"/>
          <w:numId w:val="18"/>
        </w:numP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I</w:t>
      </w:r>
      <w:r w:rsidR="00FC3A26" w:rsidRP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mprove hand hygiene practice</w:t>
      </w: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.</w:t>
      </w:r>
    </w:p>
    <w:p w14:paraId="28E84804" w14:textId="5772657C" w:rsidR="009225CE" w:rsidRDefault="00455E09" w:rsidP="00F97AD5">
      <w:pPr>
        <w:pStyle w:val="ListParagraph"/>
        <w:numPr>
          <w:ilvl w:val="0"/>
          <w:numId w:val="18"/>
        </w:numP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R</w:t>
      </w:r>
      <w:r w:rsidR="00FC3A26" w:rsidRP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educe Health Care Associated infections (HCAIs</w:t>
      </w:r>
      <w:r w:rsidR="00150DE9" w:rsidRP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)</w:t>
      </w:r>
      <w:r w:rsid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.</w:t>
      </w:r>
    </w:p>
    <w:p w14:paraId="1D1D731E" w14:textId="77777777" w:rsidR="009225CE" w:rsidRDefault="009225CE" w:rsidP="00F97AD5">
      <w:pPr>
        <w:pStyle w:val="ListParagraph"/>
        <w:numPr>
          <w:ilvl w:val="0"/>
          <w:numId w:val="18"/>
        </w:numP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I</w:t>
      </w:r>
      <w:r w:rsidR="00150DE9" w:rsidRP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mprove</w:t>
      </w:r>
      <w:r w:rsidR="00FC3A26" w:rsidRP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patient safety and the patient’s experience</w:t>
      </w: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.</w:t>
      </w:r>
    </w:p>
    <w:p w14:paraId="7E2F8EAE" w14:textId="7D3CC305" w:rsidR="00150DE9" w:rsidRDefault="009225CE" w:rsidP="00F97AD5">
      <w:pPr>
        <w:pStyle w:val="ListParagraph"/>
        <w:numPr>
          <w:ilvl w:val="0"/>
          <w:numId w:val="18"/>
        </w:numP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R</w:t>
      </w:r>
      <w:r w:rsidR="00FC3A26" w:rsidRP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emind </w:t>
      </w:r>
      <w:r w:rsidR="00150DE9" w:rsidRP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staff </w:t>
      </w:r>
      <w:r w:rsidR="00FC3A26" w:rsidRP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of the importance of taking care of </w:t>
      </w:r>
      <w:r w:rsidR="00150DE9" w:rsidRP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their</w:t>
      </w:r>
      <w:r w:rsidR="00FC3A26" w:rsidRP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own hand</w:t>
      </w:r>
      <w:r w:rsidR="00150DE9" w:rsidRP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s</w:t>
      </w:r>
      <w:r w:rsidRP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.</w:t>
      </w:r>
      <w:r w:rsidR="00150DE9" w:rsidRPr="009225CE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</w:t>
      </w:r>
    </w:p>
    <w:p w14:paraId="288E7D40" w14:textId="11DBB82D" w:rsidR="009225CE" w:rsidRDefault="009225CE" w:rsidP="00F97AD5">
      <w:pPr>
        <w:pStyle w:val="ListParagraph"/>
        <w:numPr>
          <w:ilvl w:val="0"/>
          <w:numId w:val="18"/>
        </w:numP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Reduce the impact of gloves upon the environment.</w:t>
      </w:r>
    </w:p>
    <w:p w14:paraId="0E9FBA56" w14:textId="1DE914D4" w:rsidR="009225CE" w:rsidRDefault="009225CE" w:rsidP="00F97AD5">
      <w:pPr>
        <w:pStyle w:val="ListParagraph"/>
        <w:numPr>
          <w:ilvl w:val="0"/>
          <w:numId w:val="18"/>
        </w:numP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Decrease financial costs associated with glove use. </w:t>
      </w:r>
    </w:p>
    <w:p w14:paraId="635BFB23" w14:textId="77777777" w:rsidR="00150DE9" w:rsidRDefault="00150DE9" w:rsidP="00150DE9">
      <w:pP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</w:p>
    <w:p w14:paraId="52F265CE" w14:textId="505121F9" w:rsidR="00494EB4" w:rsidRDefault="009225CE" w:rsidP="00494EB4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  <w:r w:rsidRPr="009225CE"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 xml:space="preserve">When </w:t>
      </w:r>
      <w:r w:rsidR="008D4001"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>should I wear</w:t>
      </w:r>
      <w:r w:rsidRPr="009225CE"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 xml:space="preserve"> gloves?</w:t>
      </w:r>
    </w:p>
    <w:p w14:paraId="1C0A6E34" w14:textId="77777777" w:rsidR="00455E09" w:rsidRDefault="00455E09" w:rsidP="00494EB4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</w:p>
    <w:p w14:paraId="0E04D0A4" w14:textId="77777777" w:rsidR="008D4001" w:rsidRDefault="008D4001" w:rsidP="00BF21B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Each time that you reach for a pair of gloves, </w:t>
      </w:r>
      <w:r w:rsidRPr="008B2D2F">
        <w:rPr>
          <w:rFonts w:ascii="Calibri" w:hAnsi="Calibri" w:cs="Calibri"/>
          <w:u w:val="single"/>
        </w:rPr>
        <w:t>perform your own risk assessment.</w:t>
      </w:r>
      <w:r>
        <w:rPr>
          <w:rFonts w:ascii="Calibri" w:hAnsi="Calibri" w:cs="Calibri"/>
        </w:rPr>
        <w:t xml:space="preserve"> </w:t>
      </w:r>
    </w:p>
    <w:p w14:paraId="417AAEBD" w14:textId="77777777" w:rsidR="008D4001" w:rsidRDefault="008D4001" w:rsidP="00BF21B5">
      <w:pPr>
        <w:spacing w:after="0" w:line="240" w:lineRule="auto"/>
        <w:jc w:val="both"/>
        <w:rPr>
          <w:rFonts w:ascii="Calibri" w:hAnsi="Calibri" w:cs="Calibri"/>
        </w:rPr>
      </w:pPr>
    </w:p>
    <w:p w14:paraId="3AFB0055" w14:textId="184B0B13" w:rsidR="00BF21B5" w:rsidRPr="00173D68" w:rsidRDefault="008D4001" w:rsidP="00BF21B5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173D68">
        <w:rPr>
          <w:rFonts w:ascii="Calibri" w:hAnsi="Calibri" w:cs="Calibri"/>
          <w:i/>
          <w:iCs/>
        </w:rPr>
        <w:t>Stop and think</w:t>
      </w:r>
      <w:r w:rsidR="00C92553">
        <w:rPr>
          <w:rFonts w:ascii="Calibri" w:hAnsi="Calibri" w:cs="Calibri"/>
          <w:i/>
          <w:iCs/>
        </w:rPr>
        <w:t>,</w:t>
      </w:r>
      <w:r w:rsidRPr="00173D68">
        <w:rPr>
          <w:rFonts w:ascii="Calibri" w:hAnsi="Calibri" w:cs="Calibri"/>
          <w:i/>
          <w:iCs/>
        </w:rPr>
        <w:t xml:space="preserve"> am</w:t>
      </w:r>
      <w:r w:rsidR="00E72176">
        <w:rPr>
          <w:rFonts w:ascii="Calibri" w:hAnsi="Calibri" w:cs="Calibri"/>
          <w:i/>
          <w:iCs/>
        </w:rPr>
        <w:t xml:space="preserve"> I </w:t>
      </w:r>
      <w:r w:rsidRPr="00173D68">
        <w:rPr>
          <w:rFonts w:ascii="Calibri" w:hAnsi="Calibri" w:cs="Calibri"/>
          <w:i/>
          <w:iCs/>
        </w:rPr>
        <w:t>at risk?</w:t>
      </w:r>
    </w:p>
    <w:p w14:paraId="49718182" w14:textId="77777777" w:rsidR="008D4001" w:rsidRDefault="008D4001" w:rsidP="00BF21B5">
      <w:pPr>
        <w:spacing w:after="0" w:line="240" w:lineRule="auto"/>
        <w:jc w:val="both"/>
        <w:rPr>
          <w:rFonts w:ascii="Calibri" w:hAnsi="Calibri" w:cs="Calibri"/>
        </w:rPr>
      </w:pPr>
    </w:p>
    <w:p w14:paraId="765A7845" w14:textId="409DD0CB" w:rsidR="008D4001" w:rsidRPr="00BF21B5" w:rsidRDefault="008D4001" w:rsidP="00BF21B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risks to staff in the workplace that require you to wear gloves </w:t>
      </w:r>
      <w:r w:rsidR="00173D68">
        <w:rPr>
          <w:rFonts w:ascii="Calibri" w:hAnsi="Calibri" w:cs="Calibri"/>
        </w:rPr>
        <w:t>are: -</w:t>
      </w:r>
    </w:p>
    <w:p w14:paraId="5DED60F6" w14:textId="77777777" w:rsidR="00BF21B5" w:rsidRDefault="00BF21B5" w:rsidP="00BF21B5">
      <w:pPr>
        <w:spacing w:after="0" w:line="240" w:lineRule="auto"/>
        <w:jc w:val="both"/>
        <w:rPr>
          <w:rFonts w:ascii="Calibri" w:hAnsi="Calibri" w:cs="Calibri"/>
        </w:rPr>
      </w:pPr>
    </w:p>
    <w:p w14:paraId="570DBBC2" w14:textId="3A0DF74A" w:rsidR="00173D68" w:rsidRDefault="00173D68" w:rsidP="00173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If contact with blood, bodily fluids, mucous membranes or non-intact skin is likely.</w:t>
      </w:r>
    </w:p>
    <w:p w14:paraId="29F5961C" w14:textId="6A13DDB7" w:rsidR="00173D68" w:rsidRDefault="00173D68" w:rsidP="00173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If caring for a patient under isolation precautions.</w:t>
      </w:r>
    </w:p>
    <w:p w14:paraId="4DA5E302" w14:textId="6E368BAB" w:rsidR="00173D68" w:rsidRPr="00173D68" w:rsidRDefault="00173D68" w:rsidP="00173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If contact with chemical hazards is likely.</w:t>
      </w:r>
    </w:p>
    <w:p w14:paraId="7C08F13A" w14:textId="77777777" w:rsidR="00BF21B5" w:rsidRDefault="00BF21B5" w:rsidP="00BF21B5">
      <w:pPr>
        <w:pStyle w:val="ListParagrap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</w:p>
    <w:p w14:paraId="6CFB0C05" w14:textId="77777777" w:rsidR="002600BB" w:rsidRDefault="002600BB" w:rsidP="00BF21B5">
      <w:pPr>
        <w:pStyle w:val="ListParagrap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</w:p>
    <w:p w14:paraId="17F03DAF" w14:textId="77777777" w:rsidR="002600BB" w:rsidRPr="00BF21B5" w:rsidRDefault="002600BB" w:rsidP="00BF21B5">
      <w:pPr>
        <w:pStyle w:val="ListParagrap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</w:p>
    <w:p w14:paraId="42DA8004" w14:textId="77777777" w:rsidR="001E5341" w:rsidRPr="001E5341" w:rsidRDefault="001E5341" w:rsidP="001E5341">
      <w:pPr>
        <w:pStyle w:val="ListParagrap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</w:p>
    <w:p w14:paraId="34709AA0" w14:textId="77777777" w:rsidR="00173D68" w:rsidRDefault="00173D68" w:rsidP="001E5341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</w:p>
    <w:p w14:paraId="49397522" w14:textId="1BF41888" w:rsidR="0019710F" w:rsidRDefault="0019710F" w:rsidP="00702E6D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lastRenderedPageBreak/>
        <w:t>What type of gloves should I use?</w:t>
      </w:r>
    </w:p>
    <w:p w14:paraId="73DF59DA" w14:textId="77777777" w:rsidR="0019710F" w:rsidRDefault="0019710F" w:rsidP="00702E6D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</w:p>
    <w:p w14:paraId="6E244FB5" w14:textId="5905DDF0" w:rsidR="0019710F" w:rsidRPr="0019710F" w:rsidRDefault="0019710F" w:rsidP="00702E6D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270EE7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Non-sterile</w:t>
      </w:r>
      <w:r w:rsidRPr="0019710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, non-powdered gloves are recommended to help </w:t>
      </w:r>
      <w:r w:rsidRPr="00270EE7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protect you</w:t>
      </w:r>
      <w:r w:rsidRPr="0019710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from contamination</w:t>
      </w:r>
      <w:r w:rsidR="00270EE7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.</w:t>
      </w:r>
      <w:r w:rsidRPr="0019710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</w:t>
      </w:r>
      <w:r w:rsidR="00270EE7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F</w:t>
      </w:r>
      <w:r w:rsidRPr="0019710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or example</w:t>
      </w:r>
      <w:r w:rsidR="00270EE7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,</w:t>
      </w:r>
      <w:r w:rsidRPr="0019710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when in contact with bodily fluids.</w:t>
      </w: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The use of non-powdered gloves avoids reaction with the alcohol hand gel</w:t>
      </w:r>
      <w:r w:rsidR="00270EE7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used in healthcare facilities.</w:t>
      </w:r>
    </w:p>
    <w:p w14:paraId="26CC5769" w14:textId="77777777" w:rsidR="0019710F" w:rsidRPr="0019710F" w:rsidRDefault="0019710F" w:rsidP="00702E6D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</w:p>
    <w:p w14:paraId="0569BA5C" w14:textId="48E594C4" w:rsidR="0019710F" w:rsidRPr="0019710F" w:rsidRDefault="0019710F" w:rsidP="00702E6D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270EE7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Sterile</w:t>
      </w:r>
      <w:r w:rsidRPr="0019710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gloves are used to protect the patient from </w:t>
      </w:r>
      <w:r w:rsidR="00270EE7" w:rsidRPr="0019710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you</w:t>
      </w:r>
      <w:r w:rsidR="00270EE7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. F</w:t>
      </w:r>
      <w:r w:rsidRPr="0019710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or example</w:t>
      </w:r>
      <w:r w:rsidR="00270EE7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,</w:t>
      </w:r>
      <w:r w:rsidRPr="0019710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when doing a wound dressing.   </w:t>
      </w:r>
    </w:p>
    <w:p w14:paraId="513C16DE" w14:textId="77777777" w:rsidR="0019710F" w:rsidRDefault="0019710F" w:rsidP="00702E6D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</w:p>
    <w:p w14:paraId="5A760EFA" w14:textId="47866CC0" w:rsidR="00270EE7" w:rsidRDefault="00270EE7" w:rsidP="00702E6D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>Can gloves be reused?</w:t>
      </w:r>
    </w:p>
    <w:p w14:paraId="4CB4B37B" w14:textId="77777777" w:rsidR="00270EE7" w:rsidRDefault="00270EE7" w:rsidP="00702E6D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</w:p>
    <w:p w14:paraId="21B87ACE" w14:textId="0FAD0501" w:rsidR="00270EE7" w:rsidRDefault="00270EE7" w:rsidP="00702E6D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No. Gloves are single-use items.</w:t>
      </w:r>
    </w:p>
    <w:p w14:paraId="1CFF72A2" w14:textId="77777777" w:rsidR="00270EE7" w:rsidRDefault="00270EE7" w:rsidP="00702E6D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</w:p>
    <w:p w14:paraId="624CCEEC" w14:textId="76577E3C" w:rsidR="00270EE7" w:rsidRDefault="00270EE7" w:rsidP="00702E6D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  <w:r w:rsidRPr="00270EE7"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 xml:space="preserve">Why do I need to wash my hands before and after glove use? </w:t>
      </w:r>
    </w:p>
    <w:p w14:paraId="3BE5F532" w14:textId="77777777" w:rsidR="00270EE7" w:rsidRDefault="00270EE7" w:rsidP="00702E6D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</w:p>
    <w:p w14:paraId="3C361F61" w14:textId="77777777" w:rsidR="00995E2F" w:rsidRDefault="00270EE7" w:rsidP="00702E6D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995E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Washing your hands before </w:t>
      </w:r>
      <w:r w:rsidR="00995E2F" w:rsidRPr="00995E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donning</w:t>
      </w:r>
      <w:r w:rsidRPr="00995E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gloves</w:t>
      </w:r>
      <w:r w:rsidR="00995E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</w:t>
      </w:r>
      <w:r w:rsidRPr="00995E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prevents contamination </w:t>
      </w:r>
      <w:r w:rsidR="00995E2F" w:rsidRPr="00995E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of gloves</w:t>
      </w:r>
      <w:r w:rsidR="00995E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.</w:t>
      </w:r>
    </w:p>
    <w:p w14:paraId="0B999373" w14:textId="5A1A094D" w:rsidR="00270EE7" w:rsidRPr="00995E2F" w:rsidRDefault="00995E2F" w:rsidP="00702E6D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W</w:t>
      </w:r>
      <w:r w:rsidR="00270EE7" w:rsidRPr="00995E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ashing </w:t>
      </w:r>
      <w:r w:rsidRPr="00995E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your </w:t>
      </w:r>
      <w:r w:rsidR="00270EE7" w:rsidRPr="00995E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hands after doffing </w:t>
      </w:r>
      <w:r w:rsidRPr="00995E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gloves prevents your hands from being contaminated.</w:t>
      </w:r>
    </w:p>
    <w:p w14:paraId="7ED345B6" w14:textId="77777777" w:rsidR="00270EE7" w:rsidRDefault="00270EE7" w:rsidP="00702E6D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</w:p>
    <w:p w14:paraId="41886B63" w14:textId="0B90A3C4" w:rsidR="00C5466C" w:rsidRDefault="00C5466C" w:rsidP="00702E6D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 xml:space="preserve">Do I wear gloves </w:t>
      </w:r>
      <w:r w:rsidR="00702E6D" w:rsidRPr="00702E6D"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 xml:space="preserve">when </w:t>
      </w:r>
      <w:r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>administering IM/SC injections</w:t>
      </w:r>
      <w:r w:rsidR="00913111"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 xml:space="preserve"> </w:t>
      </w:r>
      <w:r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>or vaccinations?</w:t>
      </w:r>
    </w:p>
    <w:p w14:paraId="42BD9BFF" w14:textId="77777777" w:rsidR="00CA02C8" w:rsidRDefault="00CA02C8" w:rsidP="00702E6D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</w:p>
    <w:p w14:paraId="08C0F587" w14:textId="54B8B8C2" w:rsidR="00B77AEA" w:rsidRPr="00913111" w:rsidRDefault="00C5466C" w:rsidP="00913111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913111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No. </w:t>
      </w:r>
      <w:r w:rsidR="007504F6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Decontaminate your hands u</w:t>
      </w:r>
      <w:r w:rsidR="008D4001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s</w:t>
      </w:r>
      <w:r w:rsidR="007504F6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ing</w:t>
      </w:r>
      <w:r w:rsidR="008D4001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an alcohol hand gel or </w:t>
      </w:r>
      <w:r w:rsidR="00913111" w:rsidRPr="00913111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wash</w:t>
      </w:r>
      <w:r w:rsidRPr="00913111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your hands </w:t>
      </w:r>
      <w:r w:rsidR="00913111" w:rsidRPr="00913111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with soap and water</w:t>
      </w:r>
      <w:r w:rsidR="008B2D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,</w:t>
      </w:r>
      <w:r w:rsidR="00913111" w:rsidRPr="00913111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</w:t>
      </w:r>
      <w:r w:rsidR="008D4001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if visibly </w:t>
      </w:r>
      <w:r w:rsidR="008B2D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soiled,</w:t>
      </w:r>
      <w:r w:rsidR="008D4001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bef</w:t>
      </w:r>
      <w:r w:rsidRPr="00913111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ore and after administering </w:t>
      </w:r>
      <w:r w:rsidR="00F97AD5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an</w:t>
      </w:r>
      <w:r w:rsidRPr="00913111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IM/SC in</w:t>
      </w:r>
      <w:r w:rsidR="00913111" w:rsidRPr="00913111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jection or vaccination</w:t>
      </w:r>
      <w:r w:rsidR="00913111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.</w:t>
      </w:r>
      <w:r w:rsidR="00913111" w:rsidRPr="00913111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</w:t>
      </w:r>
    </w:p>
    <w:p w14:paraId="07C1E5DB" w14:textId="77777777" w:rsidR="00913111" w:rsidRDefault="00913111" w:rsidP="00B77AEA">
      <w:pPr>
        <w:shd w:val="clear" w:color="auto" w:fill="FFFFFF"/>
        <w:spacing w:after="225" w:line="240" w:lineRule="auto"/>
        <w:textAlignment w:val="baseline"/>
        <w:rPr>
          <w:rFonts w:ascii="Calibri" w:eastAsia="Times New Roman" w:hAnsi="Calibri" w:cs="Calibri"/>
          <w:color w:val="202A30"/>
          <w:kern w:val="0"/>
          <w:lang w:eastAsia="en-GB"/>
          <w14:ligatures w14:val="none"/>
        </w:rPr>
      </w:pPr>
    </w:p>
    <w:p w14:paraId="30E9C98A" w14:textId="07F25D55" w:rsidR="00913111" w:rsidRDefault="003746B4" w:rsidP="00B77AEA">
      <w:pPr>
        <w:shd w:val="clear" w:color="auto" w:fill="FFFFFF"/>
        <w:spacing w:after="225" w:line="240" w:lineRule="auto"/>
        <w:textAlignment w:val="baseline"/>
        <w:rPr>
          <w:rFonts w:ascii="Calibri" w:eastAsia="Times New Roman" w:hAnsi="Calibri" w:cs="Calibri"/>
          <w:b/>
          <w:bCs/>
          <w:color w:val="202A3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202A30"/>
          <w:kern w:val="0"/>
          <w:lang w:eastAsia="en-GB"/>
          <w14:ligatures w14:val="none"/>
        </w:rPr>
        <w:t>S</w:t>
      </w:r>
      <w:r w:rsidR="00964926" w:rsidRPr="00964926">
        <w:rPr>
          <w:rFonts w:ascii="Calibri" w:eastAsia="Times New Roman" w:hAnsi="Calibri" w:cs="Calibri"/>
          <w:b/>
          <w:bCs/>
          <w:color w:val="202A30"/>
          <w:kern w:val="0"/>
          <w:lang w:eastAsia="en-GB"/>
          <w14:ligatures w14:val="none"/>
        </w:rPr>
        <w:t xml:space="preserve">hould I wear gloves </w:t>
      </w:r>
      <w:r w:rsidR="008F0640">
        <w:rPr>
          <w:rFonts w:ascii="Calibri" w:eastAsia="Times New Roman" w:hAnsi="Calibri" w:cs="Calibri"/>
          <w:b/>
          <w:bCs/>
          <w:color w:val="202A30"/>
          <w:kern w:val="0"/>
          <w:lang w:eastAsia="en-GB"/>
          <w14:ligatures w14:val="none"/>
        </w:rPr>
        <w:t xml:space="preserve">when </w:t>
      </w:r>
      <w:r>
        <w:rPr>
          <w:rFonts w:ascii="Calibri" w:eastAsia="Times New Roman" w:hAnsi="Calibri" w:cs="Calibri"/>
          <w:b/>
          <w:bCs/>
          <w:color w:val="202A30"/>
          <w:kern w:val="0"/>
          <w:lang w:eastAsia="en-GB"/>
          <w14:ligatures w14:val="none"/>
        </w:rPr>
        <w:t>handling/dispensing oral medications to a patient</w:t>
      </w:r>
      <w:r w:rsidR="00964926" w:rsidRPr="00964926">
        <w:rPr>
          <w:rFonts w:ascii="Calibri" w:eastAsia="Times New Roman" w:hAnsi="Calibri" w:cs="Calibri"/>
          <w:b/>
          <w:bCs/>
          <w:color w:val="202A30"/>
          <w:kern w:val="0"/>
          <w:lang w:eastAsia="en-GB"/>
          <w14:ligatures w14:val="none"/>
        </w:rPr>
        <w:t>?</w:t>
      </w:r>
    </w:p>
    <w:p w14:paraId="5F892AE3" w14:textId="16C32020" w:rsidR="00B77AEA" w:rsidRPr="008F0640" w:rsidRDefault="007504F6" w:rsidP="00B77AEA">
      <w:pPr>
        <w:shd w:val="clear" w:color="auto" w:fill="FFFFFF"/>
        <w:spacing w:after="225" w:line="240" w:lineRule="auto"/>
        <w:textAlignment w:val="baseline"/>
        <w:rPr>
          <w:rFonts w:ascii="Calibri" w:eastAsia="Times New Roman" w:hAnsi="Calibri" w:cs="Calibri"/>
          <w:i/>
          <w:iCs/>
          <w:color w:val="202A3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i/>
          <w:iCs/>
          <w:color w:val="202A30"/>
          <w:kern w:val="0"/>
          <w:lang w:eastAsia="en-GB"/>
          <w14:ligatures w14:val="none"/>
        </w:rPr>
        <w:t xml:space="preserve">Gloves </w:t>
      </w:r>
      <w:r w:rsidR="00C5466C" w:rsidRPr="008F0640">
        <w:rPr>
          <w:rFonts w:ascii="Calibri" w:eastAsia="Times New Roman" w:hAnsi="Calibri" w:cs="Calibri"/>
          <w:i/>
          <w:iCs/>
          <w:color w:val="202A30"/>
          <w:kern w:val="0"/>
          <w:lang w:eastAsia="en-GB"/>
          <w14:ligatures w14:val="none"/>
        </w:rPr>
        <w:t>a</w:t>
      </w:r>
      <w:r w:rsidR="00B77AEA" w:rsidRPr="008F0640">
        <w:rPr>
          <w:rFonts w:ascii="Calibri" w:eastAsia="Times New Roman" w:hAnsi="Calibri" w:cs="Calibri"/>
          <w:i/>
          <w:iCs/>
          <w:color w:val="202A30"/>
          <w:kern w:val="0"/>
          <w:lang w:eastAsia="en-GB"/>
          <w14:ligatures w14:val="none"/>
        </w:rPr>
        <w:t xml:space="preserve">re only needed </w:t>
      </w:r>
      <w:r w:rsidR="00F97AD5" w:rsidRPr="008F0640">
        <w:rPr>
          <w:rFonts w:ascii="Calibri" w:eastAsia="Times New Roman" w:hAnsi="Calibri" w:cs="Calibri"/>
          <w:i/>
          <w:iCs/>
          <w:color w:val="202A30"/>
          <w:kern w:val="0"/>
          <w:lang w:eastAsia="en-GB"/>
          <w14:ligatures w14:val="none"/>
        </w:rPr>
        <w:t>for</w:t>
      </w:r>
      <w:r w:rsidR="00F97AD5">
        <w:rPr>
          <w:rFonts w:ascii="Calibri" w:eastAsia="Times New Roman" w:hAnsi="Calibri" w:cs="Calibri"/>
          <w:i/>
          <w:iCs/>
          <w:color w:val="202A30"/>
          <w:kern w:val="0"/>
          <w:lang w:eastAsia="en-GB"/>
          <w14:ligatures w14:val="none"/>
        </w:rPr>
        <w:t>:</w:t>
      </w:r>
      <w:r w:rsidR="00D75085">
        <w:rPr>
          <w:rFonts w:ascii="Calibri" w:eastAsia="Times New Roman" w:hAnsi="Calibri" w:cs="Calibri"/>
          <w:i/>
          <w:iCs/>
          <w:color w:val="202A30"/>
          <w:kern w:val="0"/>
          <w:lang w:eastAsia="en-GB"/>
          <w14:ligatures w14:val="none"/>
        </w:rPr>
        <w:t xml:space="preserve"> -</w:t>
      </w:r>
    </w:p>
    <w:p w14:paraId="2C3F3C2E" w14:textId="1F75B4B6" w:rsidR="00B77AEA" w:rsidRPr="00B77AEA" w:rsidRDefault="00B77AEA" w:rsidP="00B77AEA">
      <w:pPr>
        <w:numPr>
          <w:ilvl w:val="0"/>
          <w:numId w:val="7"/>
        </w:numPr>
        <w:shd w:val="clear" w:color="auto" w:fill="FFFFFF"/>
        <w:spacing w:after="225" w:line="240" w:lineRule="auto"/>
        <w:ind w:left="1005"/>
        <w:textAlignment w:val="baseline"/>
        <w:rPr>
          <w:rFonts w:ascii="Calibri" w:eastAsia="Times New Roman" w:hAnsi="Calibri" w:cs="Calibri"/>
          <w:color w:val="202A30"/>
          <w:kern w:val="0"/>
          <w:lang w:eastAsia="en-GB"/>
          <w14:ligatures w14:val="none"/>
        </w:rPr>
      </w:pPr>
      <w:r w:rsidRPr="00B77AEA">
        <w:rPr>
          <w:rFonts w:ascii="Calibri" w:eastAsia="Times New Roman" w:hAnsi="Calibri" w:cs="Calibri"/>
          <w:color w:val="202A30"/>
          <w:kern w:val="0"/>
          <w:lang w:eastAsia="en-GB"/>
          <w14:ligatures w14:val="none"/>
        </w:rPr>
        <w:t>any medication where you could be in contact with a bodily fluid</w:t>
      </w:r>
      <w:r w:rsidR="008541A7">
        <w:rPr>
          <w:rFonts w:ascii="Calibri" w:eastAsia="Times New Roman" w:hAnsi="Calibri" w:cs="Calibri"/>
          <w:color w:val="202A30"/>
          <w:kern w:val="0"/>
          <w:lang w:eastAsia="en-GB"/>
          <w14:ligatures w14:val="none"/>
        </w:rPr>
        <w:t xml:space="preserve"> or mucous membrane </w:t>
      </w:r>
      <w:r w:rsidRPr="00B77AEA">
        <w:rPr>
          <w:rFonts w:ascii="Calibri" w:eastAsia="Times New Roman" w:hAnsi="Calibri" w:cs="Calibri"/>
          <w:color w:val="202A30"/>
          <w:kern w:val="0"/>
          <w:lang w:eastAsia="en-GB"/>
          <w14:ligatures w14:val="none"/>
        </w:rPr>
        <w:t>e.g. eye drops, nose drops</w:t>
      </w:r>
      <w:r w:rsidR="008541A7">
        <w:rPr>
          <w:rFonts w:ascii="Calibri" w:eastAsia="Times New Roman" w:hAnsi="Calibri" w:cs="Calibri"/>
          <w:color w:val="202A30"/>
          <w:kern w:val="0"/>
          <w:lang w:eastAsia="en-GB"/>
          <w14:ligatures w14:val="none"/>
        </w:rPr>
        <w:t>, PR medication.</w:t>
      </w:r>
    </w:p>
    <w:p w14:paraId="10F471E7" w14:textId="282CFD5C" w:rsidR="00B77AEA" w:rsidRPr="00B77AEA" w:rsidRDefault="00B77AEA" w:rsidP="00B77AEA">
      <w:pPr>
        <w:numPr>
          <w:ilvl w:val="0"/>
          <w:numId w:val="7"/>
        </w:numPr>
        <w:shd w:val="clear" w:color="auto" w:fill="FFFFFF"/>
        <w:spacing w:after="225" w:line="240" w:lineRule="auto"/>
        <w:ind w:left="1005"/>
        <w:textAlignment w:val="baseline"/>
        <w:rPr>
          <w:rFonts w:ascii="Calibri" w:eastAsia="Times New Roman" w:hAnsi="Calibri" w:cs="Calibri"/>
          <w:color w:val="202A30"/>
          <w:kern w:val="0"/>
          <w:lang w:eastAsia="en-GB"/>
          <w14:ligatures w14:val="none"/>
        </w:rPr>
      </w:pPr>
      <w:r w:rsidRPr="00B77AEA">
        <w:rPr>
          <w:rFonts w:ascii="Calibri" w:eastAsia="Times New Roman" w:hAnsi="Calibri" w:cs="Calibri"/>
          <w:color w:val="202A30"/>
          <w:kern w:val="0"/>
          <w:lang w:eastAsia="en-GB"/>
          <w14:ligatures w14:val="none"/>
        </w:rPr>
        <w:t>any therapeutically active cream</w:t>
      </w:r>
      <w:r w:rsidR="008541A7">
        <w:rPr>
          <w:rFonts w:ascii="Calibri" w:eastAsia="Times New Roman" w:hAnsi="Calibri" w:cs="Calibri"/>
          <w:color w:val="202A30"/>
          <w:kern w:val="0"/>
          <w:lang w:eastAsia="en-GB"/>
          <w14:ligatures w14:val="none"/>
        </w:rPr>
        <w:t>/ointment.</w:t>
      </w:r>
    </w:p>
    <w:p w14:paraId="0CC25F72" w14:textId="77777777" w:rsidR="00B77AEA" w:rsidRPr="00B77AEA" w:rsidRDefault="00B77AEA" w:rsidP="00B77AEA">
      <w:pPr>
        <w:numPr>
          <w:ilvl w:val="0"/>
          <w:numId w:val="7"/>
        </w:numPr>
        <w:shd w:val="clear" w:color="auto" w:fill="FFFFFF"/>
        <w:spacing w:after="225" w:line="240" w:lineRule="auto"/>
        <w:ind w:left="1005"/>
        <w:textAlignment w:val="baseline"/>
        <w:rPr>
          <w:rFonts w:ascii="Calibri" w:eastAsia="Times New Roman" w:hAnsi="Calibri" w:cs="Calibri"/>
          <w:color w:val="202A30"/>
          <w:kern w:val="0"/>
          <w:lang w:eastAsia="en-GB"/>
          <w14:ligatures w14:val="none"/>
        </w:rPr>
      </w:pPr>
      <w:r w:rsidRPr="00B77AEA">
        <w:rPr>
          <w:rFonts w:ascii="Calibri" w:eastAsia="Times New Roman" w:hAnsi="Calibri" w:cs="Calibri"/>
          <w:color w:val="202A30"/>
          <w:kern w:val="0"/>
          <w:lang w:eastAsia="en-GB"/>
          <w14:ligatures w14:val="none"/>
        </w:rPr>
        <w:t>any liquid hormones or cytotoxic medications.</w:t>
      </w:r>
    </w:p>
    <w:p w14:paraId="4A3DD9FE" w14:textId="2CB3F218" w:rsidR="009A4B62" w:rsidRPr="00B71A9D" w:rsidRDefault="009A4B62" w:rsidP="009A4B62">
      <w:pPr>
        <w:rPr>
          <w:rFonts w:ascii="Calibri" w:eastAsiaTheme="minorEastAsia" w:hAnsi="Calibri" w:cs="Calibri"/>
          <w:i/>
          <w:iCs/>
          <w:color w:val="404040" w:themeColor="text1" w:themeTint="BF"/>
          <w:kern w:val="24"/>
          <w:lang w:eastAsia="en-GB"/>
          <w14:ligatures w14:val="none"/>
        </w:rPr>
      </w:pPr>
      <w:r w:rsidRPr="00B71A9D">
        <w:rPr>
          <w:rFonts w:ascii="Calibri" w:eastAsiaTheme="minorEastAsia" w:hAnsi="Calibri" w:cs="Calibri"/>
          <w:i/>
          <w:iCs/>
          <w:color w:val="404040" w:themeColor="text1" w:themeTint="BF"/>
          <w:kern w:val="24"/>
          <w:lang w:eastAsia="en-GB"/>
          <w14:ligatures w14:val="none"/>
        </w:rPr>
        <w:t xml:space="preserve">If you are wearing gloves to handle any such medicine, </w:t>
      </w:r>
      <w:bookmarkStart w:id="0" w:name="_Hlk173827131"/>
      <w:r w:rsidR="00B71A9D">
        <w:rPr>
          <w:rFonts w:ascii="Calibri" w:eastAsiaTheme="minorEastAsia" w:hAnsi="Calibri" w:cs="Calibri"/>
          <w:i/>
          <w:iCs/>
          <w:color w:val="404040" w:themeColor="text1" w:themeTint="BF"/>
          <w:kern w:val="24"/>
          <w:lang w:eastAsia="en-GB"/>
          <w14:ligatures w14:val="none"/>
        </w:rPr>
        <w:t xml:space="preserve">please </w:t>
      </w:r>
      <w:r w:rsidRPr="00B71A9D">
        <w:rPr>
          <w:rFonts w:ascii="Calibri" w:eastAsiaTheme="minorEastAsia" w:hAnsi="Calibri" w:cs="Calibri"/>
          <w:i/>
          <w:iCs/>
          <w:color w:val="404040" w:themeColor="text1" w:themeTint="BF"/>
          <w:kern w:val="24"/>
          <w:lang w:eastAsia="en-GB"/>
          <w14:ligatures w14:val="none"/>
        </w:rPr>
        <w:t xml:space="preserve">remember to </w:t>
      </w:r>
      <w:r w:rsidR="00B71A9D" w:rsidRPr="00B71A9D">
        <w:rPr>
          <w:rFonts w:ascii="Calibri" w:eastAsiaTheme="minorEastAsia" w:hAnsi="Calibri" w:cs="Calibri"/>
          <w:i/>
          <w:iCs/>
          <w:color w:val="404040" w:themeColor="text1" w:themeTint="BF"/>
          <w:kern w:val="24"/>
          <w:lang w:eastAsia="en-GB"/>
          <w14:ligatures w14:val="none"/>
        </w:rPr>
        <w:t>decontaminate your hands before donning gloves and after doffing gloves.</w:t>
      </w:r>
    </w:p>
    <w:bookmarkEnd w:id="0"/>
    <w:p w14:paraId="5B05BF27" w14:textId="77777777" w:rsidR="00980ED7" w:rsidRDefault="00980ED7" w:rsidP="00702E6D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</w:p>
    <w:p w14:paraId="22382A45" w14:textId="77777777" w:rsidR="00980ED7" w:rsidRDefault="009A4B62" w:rsidP="00702E6D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>Are gloves required for examining a patient?</w:t>
      </w:r>
      <w:r w:rsidR="00980ED7"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 xml:space="preserve"> </w:t>
      </w:r>
    </w:p>
    <w:p w14:paraId="08CF6568" w14:textId="77777777" w:rsidR="00980ED7" w:rsidRDefault="00980ED7" w:rsidP="00702E6D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</w:p>
    <w:p w14:paraId="24FCCC8F" w14:textId="105F1623" w:rsidR="009C2B81" w:rsidRPr="00980ED7" w:rsidRDefault="00980ED7" w:rsidP="00702E6D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980ED7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Gloves are not required for examining patients, unless you are examining mucous membranes, or anticipate </w:t>
      </w: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that</w:t>
      </w:r>
      <w:r w:rsidRPr="00980ED7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contact with bodily fluids is likely. </w:t>
      </w: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(e.g. rectal or stoma examination, examining a patient’s genitalia, examining a wound or non-intact skin)</w:t>
      </w:r>
      <w:r w:rsidRPr="00980ED7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 </w:t>
      </w:r>
    </w:p>
    <w:p w14:paraId="744B1494" w14:textId="77777777" w:rsidR="00980ED7" w:rsidRDefault="00980ED7" w:rsidP="00787FB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EDEFF4"/>
          <w:lang w:eastAsia="en-GB"/>
          <w14:ligatures w14:val="none"/>
        </w:rPr>
      </w:pPr>
    </w:p>
    <w:p w14:paraId="5D800CA8" w14:textId="508AB405" w:rsidR="00B71A9D" w:rsidRPr="00B71A9D" w:rsidRDefault="00980ED7" w:rsidP="00B71A9D">
      <w:pPr>
        <w:rPr>
          <w:rFonts w:ascii="Calibri" w:eastAsiaTheme="minorEastAsia" w:hAnsi="Calibri" w:cs="Calibri"/>
          <w:i/>
          <w:iCs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i/>
          <w:iCs/>
          <w:color w:val="404040" w:themeColor="text1" w:themeTint="BF"/>
          <w:kern w:val="24"/>
          <w:lang w:eastAsia="en-GB"/>
          <w14:ligatures w14:val="none"/>
        </w:rPr>
        <w:lastRenderedPageBreak/>
        <w:t xml:space="preserve">Decontaminate your hands before and after examining a patient. </w:t>
      </w:r>
    </w:p>
    <w:p w14:paraId="0AA5C24C" w14:textId="3A9AFDCC" w:rsidR="00494EB4" w:rsidRDefault="00494EB4" w:rsidP="00494EB4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</w:p>
    <w:p w14:paraId="21D04C79" w14:textId="193D41E8" w:rsidR="00980ED7" w:rsidRDefault="00980ED7" w:rsidP="00494EB4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  <w:t>When don’t I need to wear gloves?</w:t>
      </w:r>
    </w:p>
    <w:p w14:paraId="11497B17" w14:textId="77777777" w:rsidR="00980ED7" w:rsidRDefault="00980ED7" w:rsidP="00494EB4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404040" w:themeColor="text1" w:themeTint="BF"/>
          <w:kern w:val="24"/>
          <w:lang w:eastAsia="en-GB"/>
          <w14:ligatures w14:val="none"/>
        </w:rPr>
      </w:pPr>
    </w:p>
    <w:p w14:paraId="737D5B17" w14:textId="1B4C2810" w:rsidR="00980ED7" w:rsidRPr="008B2D2F" w:rsidRDefault="00980ED7" w:rsidP="00494EB4">
      <w:pPr>
        <w:spacing w:after="0" w:line="240" w:lineRule="auto"/>
        <w:jc w:val="both"/>
        <w:rPr>
          <w:rFonts w:ascii="Calibri" w:eastAsiaTheme="minorEastAsia" w:hAnsi="Calibri" w:cs="Calibri"/>
          <w:i/>
          <w:iCs/>
          <w:kern w:val="24"/>
          <w:lang w:eastAsia="en-GB"/>
          <w14:ligatures w14:val="none"/>
        </w:rPr>
      </w:pPr>
      <w:r w:rsidRPr="008B2D2F">
        <w:rPr>
          <w:rFonts w:ascii="Calibri" w:eastAsiaTheme="minorEastAsia" w:hAnsi="Calibri" w:cs="Calibri"/>
          <w:i/>
          <w:iCs/>
          <w:kern w:val="24"/>
          <w:lang w:eastAsia="en-GB"/>
          <w14:ligatures w14:val="none"/>
        </w:rPr>
        <w:t xml:space="preserve">The simple answer is, if I </w:t>
      </w:r>
      <w:r w:rsidR="00DD61B1" w:rsidRPr="008B2D2F">
        <w:rPr>
          <w:rFonts w:ascii="Calibri" w:eastAsiaTheme="minorEastAsia" w:hAnsi="Calibri" w:cs="Calibri"/>
          <w:i/>
          <w:iCs/>
          <w:kern w:val="24"/>
          <w:lang w:eastAsia="en-GB"/>
          <w14:ligatures w14:val="none"/>
        </w:rPr>
        <w:t xml:space="preserve">you are </w:t>
      </w:r>
      <w:r w:rsidRPr="008B2D2F">
        <w:rPr>
          <w:rFonts w:ascii="Calibri" w:eastAsiaTheme="minorEastAsia" w:hAnsi="Calibri" w:cs="Calibri"/>
          <w:i/>
          <w:iCs/>
          <w:kern w:val="24"/>
          <w:lang w:eastAsia="en-GB"/>
          <w14:ligatures w14:val="none"/>
        </w:rPr>
        <w:t>not at risk.</w:t>
      </w:r>
    </w:p>
    <w:p w14:paraId="2FAE4DC3" w14:textId="77777777" w:rsidR="00DD61B1" w:rsidRDefault="00DD61B1" w:rsidP="00494EB4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</w:p>
    <w:p w14:paraId="4556D75B" w14:textId="1B5AF4F9" w:rsidR="00DD61B1" w:rsidRDefault="0093056F" w:rsidP="00D51A82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You don’t need to wear gloves </w:t>
      </w:r>
      <w:r w:rsidR="008B2D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when: -</w:t>
      </w:r>
    </w:p>
    <w:p w14:paraId="662128CC" w14:textId="77777777" w:rsidR="00DD61B1" w:rsidRDefault="00DD61B1" w:rsidP="00D51A82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</w:p>
    <w:p w14:paraId="0441476A" w14:textId="77777777" w:rsidR="008B2D2F" w:rsidRPr="008B2D2F" w:rsidRDefault="008B2D2F" w:rsidP="00D51A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8B2D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Touching a patient.</w:t>
      </w:r>
    </w:p>
    <w:p w14:paraId="2A7F9D56" w14:textId="4AD8D087" w:rsidR="00DD61B1" w:rsidRDefault="0093056F" w:rsidP="00D51A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8B2D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Washing a patient.</w:t>
      </w:r>
    </w:p>
    <w:p w14:paraId="0B442E7A" w14:textId="37611E57" w:rsidR="008B2D2F" w:rsidRDefault="008B2D2F" w:rsidP="00D51A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8B2D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 xml:space="preserve">Changing a patient’s bed sheets </w:t>
      </w: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(</w:t>
      </w:r>
      <w:r w:rsidRPr="008B2D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unless visibly soiled</w:t>
      </w:r>
      <w:r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).</w:t>
      </w:r>
    </w:p>
    <w:p w14:paraId="4542B880" w14:textId="4AFA9C1F" w:rsidR="0093056F" w:rsidRPr="008B2D2F" w:rsidRDefault="0093056F" w:rsidP="00D51A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8B2D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Taking a patient’s blood pressure or temperature.</w:t>
      </w:r>
    </w:p>
    <w:p w14:paraId="424CF906" w14:textId="1949F8DB" w:rsidR="0093056F" w:rsidRPr="008B2D2F" w:rsidRDefault="0093056F" w:rsidP="00D51A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8B2D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Dispensing medication to a patient.</w:t>
      </w:r>
    </w:p>
    <w:p w14:paraId="3301A907" w14:textId="355357A6" w:rsidR="0093056F" w:rsidRPr="008B2D2F" w:rsidRDefault="0093056F" w:rsidP="00D51A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8B2D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Administering IM/SC injections or vaccinations.</w:t>
      </w:r>
    </w:p>
    <w:p w14:paraId="5E836FD4" w14:textId="2DD64114" w:rsidR="0093056F" w:rsidRPr="008B2D2F" w:rsidRDefault="0093056F" w:rsidP="00D51A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8B2D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Pushing a chair, trolley or bed and mobilising the patient.</w:t>
      </w:r>
    </w:p>
    <w:p w14:paraId="2B9A4CDB" w14:textId="5FFF442D" w:rsidR="0093056F" w:rsidRPr="008B2D2F" w:rsidRDefault="0093056F" w:rsidP="00D51A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8B2D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Handing out/collecting meal trays.</w:t>
      </w:r>
    </w:p>
    <w:p w14:paraId="356EEE5E" w14:textId="6A6E1E97" w:rsidR="0093056F" w:rsidRPr="008B2D2F" w:rsidRDefault="0093056F" w:rsidP="008B2D2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8B2D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Making and handing out hot or cold drinks.</w:t>
      </w:r>
    </w:p>
    <w:p w14:paraId="7CF87958" w14:textId="504086AC" w:rsidR="0093056F" w:rsidRPr="008B2D2F" w:rsidRDefault="0093056F" w:rsidP="008B2D2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8B2D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Assisting patients with eating.</w:t>
      </w:r>
    </w:p>
    <w:p w14:paraId="786985CA" w14:textId="77777777" w:rsidR="0093056F" w:rsidRPr="008B2D2F" w:rsidRDefault="0093056F" w:rsidP="008B2D2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  <w:r w:rsidRPr="008B2D2F"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  <w:t>Using a phone or computer.</w:t>
      </w:r>
    </w:p>
    <w:p w14:paraId="38CCEC02" w14:textId="77777777" w:rsidR="0093056F" w:rsidRDefault="0093056F" w:rsidP="00494EB4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</w:p>
    <w:p w14:paraId="11EA786A" w14:textId="309A29CA" w:rsidR="0093056F" w:rsidRPr="008B2D2F" w:rsidRDefault="0093056F" w:rsidP="00494EB4">
      <w:pPr>
        <w:spacing w:after="0" w:line="240" w:lineRule="auto"/>
        <w:jc w:val="both"/>
        <w:rPr>
          <w:rFonts w:ascii="Calibri" w:eastAsiaTheme="minorEastAsia" w:hAnsi="Calibri" w:cs="Calibri"/>
          <w:i/>
          <w:iCs/>
          <w:color w:val="404040" w:themeColor="text1" w:themeTint="BF"/>
          <w:kern w:val="24"/>
          <w:lang w:eastAsia="en-GB"/>
          <w14:ligatures w14:val="none"/>
        </w:rPr>
      </w:pPr>
      <w:r w:rsidRPr="008B2D2F">
        <w:rPr>
          <w:rFonts w:ascii="Calibri" w:eastAsiaTheme="minorEastAsia" w:hAnsi="Calibri" w:cs="Calibri"/>
          <w:i/>
          <w:iCs/>
          <w:color w:val="404040" w:themeColor="text1" w:themeTint="BF"/>
          <w:kern w:val="24"/>
          <w:lang w:eastAsia="en-GB"/>
          <w14:ligatures w14:val="none"/>
        </w:rPr>
        <w:t>Remember that gloves are not a substitute for hand hygiene, wash your hands regularly</w:t>
      </w:r>
      <w:r w:rsidR="008B2D2F">
        <w:rPr>
          <w:rFonts w:ascii="Calibri" w:eastAsiaTheme="minorEastAsia" w:hAnsi="Calibri" w:cs="Calibri"/>
          <w:i/>
          <w:iCs/>
          <w:color w:val="404040" w:themeColor="text1" w:themeTint="BF"/>
          <w:kern w:val="24"/>
          <w:lang w:eastAsia="en-GB"/>
          <w14:ligatures w14:val="none"/>
        </w:rPr>
        <w:t>.</w:t>
      </w:r>
    </w:p>
    <w:p w14:paraId="551F24D0" w14:textId="77777777" w:rsidR="0093056F" w:rsidRDefault="0093056F" w:rsidP="00494EB4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</w:p>
    <w:p w14:paraId="2D4354C1" w14:textId="77777777" w:rsidR="00980ED7" w:rsidRDefault="00980ED7" w:rsidP="00494EB4">
      <w:pPr>
        <w:spacing w:after="0" w:line="240" w:lineRule="auto"/>
        <w:jc w:val="both"/>
        <w:rPr>
          <w:rFonts w:ascii="Calibri" w:eastAsiaTheme="minorEastAsia" w:hAnsi="Calibri" w:cs="Calibri"/>
          <w:color w:val="404040" w:themeColor="text1" w:themeTint="BF"/>
          <w:kern w:val="24"/>
          <w:lang w:eastAsia="en-GB"/>
          <w14:ligatures w14:val="none"/>
        </w:rPr>
      </w:pPr>
    </w:p>
    <w:p w14:paraId="0471BC1E" w14:textId="57477757" w:rsidR="00DD61B1" w:rsidRDefault="00DD61B1" w:rsidP="00DD61B1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Whe</w:t>
      </w:r>
      <w:r w:rsidRPr="00DD61B1">
        <w:rPr>
          <w:rFonts w:ascii="Calibri" w:hAnsi="Calibri" w:cs="Calibri"/>
          <w:b/>
          <w:bCs/>
          <w:color w:val="000000" w:themeColor="text1"/>
        </w:rPr>
        <w:t xml:space="preserve">n should I use alcohol </w:t>
      </w:r>
      <w:r w:rsidR="00D51A82">
        <w:rPr>
          <w:rFonts w:ascii="Calibri" w:hAnsi="Calibri" w:cs="Calibri"/>
          <w:b/>
          <w:bCs/>
          <w:color w:val="000000" w:themeColor="text1"/>
        </w:rPr>
        <w:t xml:space="preserve">hand gel </w:t>
      </w:r>
      <w:r w:rsidRPr="00DD61B1">
        <w:rPr>
          <w:rFonts w:ascii="Calibri" w:hAnsi="Calibri" w:cs="Calibri"/>
          <w:b/>
          <w:bCs/>
          <w:color w:val="000000" w:themeColor="text1"/>
        </w:rPr>
        <w:t>to clean my hand</w:t>
      </w:r>
      <w:r w:rsidR="00D51A82">
        <w:rPr>
          <w:rFonts w:ascii="Calibri" w:hAnsi="Calibri" w:cs="Calibri"/>
          <w:b/>
          <w:bCs/>
          <w:color w:val="000000" w:themeColor="text1"/>
        </w:rPr>
        <w:t>s</w:t>
      </w:r>
      <w:r w:rsidRPr="00DD61B1">
        <w:rPr>
          <w:rFonts w:ascii="Calibri" w:hAnsi="Calibri" w:cs="Calibri"/>
          <w:b/>
          <w:bCs/>
          <w:color w:val="000000" w:themeColor="text1"/>
        </w:rPr>
        <w:t xml:space="preserve"> and when should I use soap?</w:t>
      </w:r>
    </w:p>
    <w:p w14:paraId="3B41F6CA" w14:textId="3086DB41" w:rsidR="00D51A82" w:rsidRPr="00F97AD5" w:rsidRDefault="00D51A82" w:rsidP="00DD61B1">
      <w:pPr>
        <w:rPr>
          <w:rFonts w:ascii="Calibri" w:hAnsi="Calibri" w:cs="Calibri"/>
          <w:color w:val="000000" w:themeColor="text1"/>
        </w:rPr>
      </w:pPr>
      <w:r w:rsidRPr="00F97AD5">
        <w:rPr>
          <w:rFonts w:ascii="Calibri" w:hAnsi="Calibri" w:cs="Calibri"/>
          <w:color w:val="000000" w:themeColor="text1"/>
        </w:rPr>
        <w:t xml:space="preserve">Use </w:t>
      </w:r>
      <w:r w:rsidRPr="00F97AD5">
        <w:rPr>
          <w:rFonts w:ascii="Calibri" w:hAnsi="Calibri" w:cs="Calibri"/>
          <w:i/>
          <w:iCs/>
          <w:color w:val="000000" w:themeColor="text1"/>
        </w:rPr>
        <w:t>alcohol hand gel</w:t>
      </w:r>
      <w:r w:rsidRPr="00F97AD5">
        <w:rPr>
          <w:rFonts w:ascii="Calibri" w:hAnsi="Calibri" w:cs="Calibri"/>
          <w:color w:val="000000" w:themeColor="text1"/>
        </w:rPr>
        <w:t xml:space="preserve"> when </w:t>
      </w:r>
      <w:r w:rsidR="00F97AD5" w:rsidRPr="00F97AD5">
        <w:rPr>
          <w:rFonts w:ascii="Calibri" w:hAnsi="Calibri" w:cs="Calibri"/>
          <w:color w:val="000000" w:themeColor="text1"/>
        </w:rPr>
        <w:t xml:space="preserve">your </w:t>
      </w:r>
      <w:r w:rsidRPr="00F97AD5">
        <w:rPr>
          <w:rFonts w:ascii="Calibri" w:hAnsi="Calibri" w:cs="Calibri"/>
          <w:color w:val="000000" w:themeColor="text1"/>
        </w:rPr>
        <w:t>hands are not visibly soiled.</w:t>
      </w:r>
    </w:p>
    <w:p w14:paraId="1185C28B" w14:textId="068FDDEB" w:rsidR="00D51A82" w:rsidRDefault="00F97AD5" w:rsidP="00DD61B1">
      <w:pPr>
        <w:rPr>
          <w:rFonts w:ascii="Calibri" w:hAnsi="Calibri" w:cs="Calibri"/>
          <w:color w:val="000000" w:themeColor="text1"/>
        </w:rPr>
      </w:pPr>
      <w:r w:rsidRPr="00F97AD5">
        <w:rPr>
          <w:rFonts w:ascii="Calibri" w:hAnsi="Calibri" w:cs="Calibri"/>
          <w:color w:val="000000" w:themeColor="text1"/>
        </w:rPr>
        <w:t xml:space="preserve">Hands must be washed with </w:t>
      </w:r>
      <w:r w:rsidRPr="00F97AD5">
        <w:rPr>
          <w:rFonts w:ascii="Calibri" w:hAnsi="Calibri" w:cs="Calibri"/>
          <w:i/>
          <w:iCs/>
          <w:color w:val="000000" w:themeColor="text1"/>
        </w:rPr>
        <w:t>soap and water</w:t>
      </w:r>
      <w:r w:rsidRPr="00F97AD5">
        <w:rPr>
          <w:rFonts w:ascii="Calibri" w:hAnsi="Calibri" w:cs="Calibri"/>
          <w:color w:val="000000" w:themeColor="text1"/>
        </w:rPr>
        <w:t xml:space="preserve"> if they are visibly soiled</w:t>
      </w:r>
      <w:r w:rsidR="00CA02C8">
        <w:rPr>
          <w:rFonts w:ascii="Calibri" w:hAnsi="Calibri" w:cs="Calibri"/>
          <w:color w:val="000000" w:themeColor="text1"/>
        </w:rPr>
        <w:t>,</w:t>
      </w:r>
      <w:r w:rsidRPr="00F97AD5">
        <w:rPr>
          <w:rFonts w:ascii="Calibri" w:hAnsi="Calibri" w:cs="Calibri"/>
          <w:color w:val="000000" w:themeColor="text1"/>
        </w:rPr>
        <w:t xml:space="preserve"> and after any contact with patients and </w:t>
      </w:r>
      <w:r w:rsidR="004458A4">
        <w:rPr>
          <w:rFonts w:ascii="Calibri" w:hAnsi="Calibri" w:cs="Calibri"/>
          <w:color w:val="000000" w:themeColor="text1"/>
        </w:rPr>
        <w:t xml:space="preserve">the </w:t>
      </w:r>
      <w:r w:rsidR="00CA02C8">
        <w:rPr>
          <w:rFonts w:ascii="Calibri" w:hAnsi="Calibri" w:cs="Calibri"/>
          <w:color w:val="000000" w:themeColor="text1"/>
        </w:rPr>
        <w:t xml:space="preserve">environment </w:t>
      </w:r>
      <w:r w:rsidRPr="00F97AD5">
        <w:rPr>
          <w:rFonts w:ascii="Calibri" w:hAnsi="Calibri" w:cs="Calibri"/>
          <w:color w:val="000000" w:themeColor="text1"/>
        </w:rPr>
        <w:t xml:space="preserve">that are experiencing symptoms of diarrhoea and vomiting. </w:t>
      </w:r>
    </w:p>
    <w:p w14:paraId="5C76D9FE" w14:textId="77777777" w:rsidR="00CA02C8" w:rsidRDefault="00CA02C8" w:rsidP="00DD61B1">
      <w:pPr>
        <w:rPr>
          <w:rFonts w:ascii="Calibri" w:hAnsi="Calibri" w:cs="Calibri"/>
          <w:b/>
          <w:bCs/>
          <w:color w:val="000000" w:themeColor="text1"/>
        </w:rPr>
      </w:pPr>
    </w:p>
    <w:p w14:paraId="3ED5C972" w14:textId="11DCBE22" w:rsidR="00694D00" w:rsidRDefault="00694D00" w:rsidP="00DD61B1">
      <w:pPr>
        <w:rPr>
          <w:rFonts w:ascii="Calibri" w:hAnsi="Calibri" w:cs="Calibri"/>
          <w:b/>
          <w:bCs/>
          <w:color w:val="000000" w:themeColor="text1"/>
        </w:rPr>
      </w:pPr>
      <w:r w:rsidRPr="00694D00">
        <w:rPr>
          <w:rFonts w:ascii="Calibri" w:hAnsi="Calibri" w:cs="Calibri"/>
          <w:b/>
          <w:bCs/>
          <w:color w:val="000000" w:themeColor="text1"/>
        </w:rPr>
        <w:t xml:space="preserve">If my </w:t>
      </w:r>
      <w:r>
        <w:rPr>
          <w:rFonts w:ascii="Calibri" w:hAnsi="Calibri" w:cs="Calibri"/>
          <w:b/>
          <w:bCs/>
          <w:color w:val="000000" w:themeColor="text1"/>
        </w:rPr>
        <w:t>hands are sore and my skin is</w:t>
      </w:r>
      <w:r w:rsidRPr="00694D00">
        <w:rPr>
          <w:rFonts w:ascii="Calibri" w:hAnsi="Calibri" w:cs="Calibri"/>
          <w:b/>
          <w:bCs/>
          <w:color w:val="000000" w:themeColor="text1"/>
        </w:rPr>
        <w:t xml:space="preserve"> broken, what should I do? </w:t>
      </w:r>
    </w:p>
    <w:p w14:paraId="459AEA86" w14:textId="45E0AB5B" w:rsidR="00694D00" w:rsidRPr="00CA02C8" w:rsidRDefault="00694D00" w:rsidP="00DD61B1">
      <w:pPr>
        <w:rPr>
          <w:rFonts w:ascii="Calibri" w:hAnsi="Calibri" w:cs="Calibri"/>
          <w:color w:val="000000" w:themeColor="text1"/>
        </w:rPr>
      </w:pPr>
      <w:r w:rsidRPr="00CA02C8">
        <w:rPr>
          <w:rFonts w:ascii="Calibri" w:hAnsi="Calibri" w:cs="Calibri"/>
          <w:color w:val="000000" w:themeColor="text1"/>
        </w:rPr>
        <w:t xml:space="preserve">Immediately report it to your </w:t>
      </w:r>
      <w:r w:rsidR="007D4AA2">
        <w:rPr>
          <w:rFonts w:ascii="Calibri" w:hAnsi="Calibri" w:cs="Calibri"/>
          <w:color w:val="000000" w:themeColor="text1"/>
        </w:rPr>
        <w:t>L</w:t>
      </w:r>
      <w:r w:rsidRPr="00CA02C8">
        <w:rPr>
          <w:rFonts w:ascii="Calibri" w:hAnsi="Calibri" w:cs="Calibri"/>
          <w:color w:val="000000" w:themeColor="text1"/>
        </w:rPr>
        <w:t>ine Manager</w:t>
      </w:r>
      <w:r w:rsidR="00CA02C8" w:rsidRPr="00CA02C8">
        <w:rPr>
          <w:rFonts w:ascii="Calibri" w:hAnsi="Calibri" w:cs="Calibri"/>
          <w:color w:val="000000" w:themeColor="text1"/>
        </w:rPr>
        <w:t xml:space="preserve"> who will advise in accordance with local policy.</w:t>
      </w:r>
    </w:p>
    <w:p w14:paraId="4D2FE669" w14:textId="77777777" w:rsidR="00CA02C8" w:rsidRDefault="00CA02C8" w:rsidP="00F97AD5">
      <w:pPr>
        <w:jc w:val="both"/>
        <w:rPr>
          <w:rFonts w:ascii="Calibri" w:hAnsi="Calibri" w:cs="Calibri"/>
          <w:b/>
          <w:bCs/>
          <w:color w:val="000000" w:themeColor="text1"/>
        </w:rPr>
      </w:pPr>
    </w:p>
    <w:p w14:paraId="49F6CCD4" w14:textId="5695D597" w:rsidR="00F97AD5" w:rsidRDefault="00F97AD5" w:rsidP="00F97AD5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694D00">
        <w:rPr>
          <w:rFonts w:ascii="Calibri" w:hAnsi="Calibri" w:cs="Calibri"/>
          <w:b/>
          <w:bCs/>
          <w:color w:val="000000" w:themeColor="text1"/>
        </w:rPr>
        <w:t>What should I do if a patient or their family ask me to wear gloves?</w:t>
      </w:r>
    </w:p>
    <w:p w14:paraId="0B6C7891" w14:textId="1ABCA978" w:rsidR="00694D00" w:rsidRPr="00694D00" w:rsidRDefault="00694D00" w:rsidP="00F97AD5">
      <w:pPr>
        <w:jc w:val="both"/>
        <w:rPr>
          <w:color w:val="000000" w:themeColor="text1"/>
        </w:rPr>
      </w:pPr>
      <w:r w:rsidRPr="00694D00">
        <w:rPr>
          <w:rFonts w:ascii="Calibri" w:hAnsi="Calibri" w:cs="Calibri"/>
          <w:color w:val="000000" w:themeColor="text1"/>
        </w:rPr>
        <w:t xml:space="preserve">It is very important that our patients are fully informed about the care that they receive. Explain the rationale for not wearing gloves and the importance of hand hygiene. A patient </w:t>
      </w:r>
      <w:r w:rsidRPr="00694D00">
        <w:rPr>
          <w:rFonts w:ascii="Calibri" w:hAnsi="Calibri" w:cs="Calibri"/>
          <w:color w:val="000000" w:themeColor="text1"/>
        </w:rPr>
        <w:lastRenderedPageBreak/>
        <w:t>information leaflet is currently being formulated with information about the “Gloves Off” campaign and what to expect.</w:t>
      </w:r>
      <w:r w:rsidR="004458A4">
        <w:rPr>
          <w:rFonts w:ascii="Calibri" w:hAnsi="Calibri" w:cs="Calibri"/>
          <w:color w:val="000000" w:themeColor="text1"/>
        </w:rPr>
        <w:t xml:space="preserve"> This can be given to patients for further information.</w:t>
      </w:r>
    </w:p>
    <w:p w14:paraId="4250488F" w14:textId="77777777" w:rsidR="008B2D2F" w:rsidRDefault="008B2D2F" w:rsidP="007D4AA2">
      <w:pPr>
        <w:rPr>
          <w:rFonts w:ascii="Calibri" w:hAnsi="Calibri" w:cs="Calibri"/>
          <w:color w:val="000000" w:themeColor="text1"/>
        </w:rPr>
      </w:pPr>
    </w:p>
    <w:p w14:paraId="42031C88" w14:textId="601DE8D8" w:rsidR="00FC3A26" w:rsidRPr="00FC3A26" w:rsidRDefault="00FC3A26" w:rsidP="007D4AA2">
      <w:pPr>
        <w:spacing w:after="0" w:line="240" w:lineRule="auto"/>
        <w:ind w:left="806"/>
        <w:contextualSpacing/>
        <w:rPr>
          <w:rFonts w:ascii="Calibri" w:eastAsia="Times New Roman" w:hAnsi="Calibri" w:cs="Calibri"/>
          <w:color w:val="90C226"/>
          <w:kern w:val="0"/>
          <w:lang w:eastAsia="en-GB"/>
          <w14:ligatures w14:val="none"/>
        </w:rPr>
      </w:pPr>
    </w:p>
    <w:p w14:paraId="12365465" w14:textId="24BA879F" w:rsidR="008007FE" w:rsidRPr="00CC53CF" w:rsidRDefault="008007FE" w:rsidP="00CC53CF">
      <w:pPr>
        <w:jc w:val="center"/>
        <w:rPr>
          <w:rFonts w:ascii="Calibri" w:hAnsi="Calibri" w:cs="Calibri"/>
        </w:rPr>
      </w:pPr>
    </w:p>
    <w:sectPr w:rsidR="008007FE" w:rsidRPr="00CC53C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D4E72" w14:textId="77777777" w:rsidR="00DF7F0B" w:rsidRDefault="00DF7F0B" w:rsidP="00E67312">
      <w:pPr>
        <w:spacing w:after="0" w:line="240" w:lineRule="auto"/>
      </w:pPr>
      <w:r>
        <w:separator/>
      </w:r>
    </w:p>
  </w:endnote>
  <w:endnote w:type="continuationSeparator" w:id="0">
    <w:p w14:paraId="50668DBD" w14:textId="77777777" w:rsidR="00DF7F0B" w:rsidRDefault="00DF7F0B" w:rsidP="00E6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F1CD8" w14:textId="5A027027" w:rsidR="00E67312" w:rsidRPr="00E67312" w:rsidRDefault="0054189D" w:rsidP="00E67312">
    <w:pPr>
      <w:pStyle w:val="Footer"/>
      <w:ind w:left="576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  <w:bookmarkStart w:id="1" w:name="_Hlk175052803"/>
    <w:bookmarkStart w:id="2" w:name="_Hlk175052804"/>
    <w:bookmarkStart w:id="3" w:name="_Hlk175052813"/>
    <w:bookmarkStart w:id="4" w:name="_Hlk175052814"/>
    <w:bookmarkStart w:id="5" w:name="_Hlk175052818"/>
    <w:bookmarkStart w:id="6" w:name="_Hlk175052819"/>
    <w:bookmarkStart w:id="7" w:name="_Hlk175052820"/>
    <w:bookmarkStart w:id="8" w:name="_Hlk175052821"/>
    <w:bookmarkStart w:id="9" w:name="_Hlk175052823"/>
    <w:bookmarkStart w:id="10" w:name="_Hlk175052824"/>
    <w:bookmarkStart w:id="11" w:name="_Hlk175052832"/>
    <w:bookmarkStart w:id="12" w:name="_Hlk175052833"/>
    <w:bookmarkStart w:id="13" w:name="_Hlk175052834"/>
    <w:bookmarkStart w:id="14" w:name="_Hlk175052835"/>
    <w:bookmarkStart w:id="15" w:name="_Hlk175052836"/>
    <w:bookmarkStart w:id="16" w:name="_Hlk175052837"/>
    <w:r w:rsidR="00E67312" w:rsidRPr="00E67312">
      <w:rPr>
        <w:rFonts w:ascii="Calibri" w:hAnsi="Calibri" w:cs="Calibri"/>
        <w:sz w:val="18"/>
        <w:szCs w:val="18"/>
      </w:rPr>
      <w:t xml:space="preserve">Infection Prevention and Control </w:t>
    </w:r>
  </w:p>
  <w:p w14:paraId="4508A079" w14:textId="566E100A" w:rsidR="00E67312" w:rsidRPr="00E67312" w:rsidRDefault="0054189D" w:rsidP="00E67312">
    <w:pPr>
      <w:pStyle w:val="Footer"/>
      <w:ind w:left="576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                   NHS </w:t>
    </w:r>
    <w:r w:rsidR="00E67312" w:rsidRPr="00E67312">
      <w:rPr>
        <w:rFonts w:ascii="Calibri" w:hAnsi="Calibri" w:cs="Calibri"/>
        <w:sz w:val="18"/>
        <w:szCs w:val="18"/>
      </w:rPr>
      <w:t xml:space="preserve">Northeast London </w:t>
    </w:r>
  </w:p>
  <w:p w14:paraId="3BB9086C" w14:textId="39907D99" w:rsidR="00E67312" w:rsidRPr="00E67312" w:rsidRDefault="0054189D" w:rsidP="00E67312">
    <w:pPr>
      <w:pStyle w:val="Footer"/>
      <w:ind w:left="576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                   </w:t>
    </w:r>
    <w:r w:rsidR="00E67312" w:rsidRPr="00E67312">
      <w:rPr>
        <w:rFonts w:ascii="Calibri" w:hAnsi="Calibri" w:cs="Calibri"/>
        <w:sz w:val="18"/>
        <w:szCs w:val="18"/>
      </w:rPr>
      <w:t>“Gloves Off” project.</w:t>
    </w:r>
  </w:p>
  <w:p w14:paraId="7E51B070" w14:textId="79DDD8AB" w:rsidR="00E67312" w:rsidRPr="00E67312" w:rsidRDefault="0054189D" w:rsidP="00E67312">
    <w:pPr>
      <w:pStyle w:val="Footer"/>
      <w:ind w:left="576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                    </w:t>
    </w:r>
    <w:r w:rsidR="00E67312" w:rsidRPr="00E67312">
      <w:rPr>
        <w:rFonts w:ascii="Calibri" w:hAnsi="Calibri" w:cs="Calibri"/>
        <w:sz w:val="18"/>
        <w:szCs w:val="18"/>
      </w:rPr>
      <w:t>July 2024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8043B" w14:textId="77777777" w:rsidR="00DF7F0B" w:rsidRDefault="00DF7F0B" w:rsidP="00E67312">
      <w:pPr>
        <w:spacing w:after="0" w:line="240" w:lineRule="auto"/>
      </w:pPr>
      <w:r>
        <w:separator/>
      </w:r>
    </w:p>
  </w:footnote>
  <w:footnote w:type="continuationSeparator" w:id="0">
    <w:p w14:paraId="52B04F1A" w14:textId="77777777" w:rsidR="00DF7F0B" w:rsidRDefault="00DF7F0B" w:rsidP="00E6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B6748" w14:textId="261D3447" w:rsidR="00E67312" w:rsidRDefault="00E67312" w:rsidP="00E67312">
    <w:pPr>
      <w:pStyle w:val="Header"/>
      <w:ind w:left="6480"/>
    </w:pPr>
    <w:r>
      <w:rPr>
        <w:noProof/>
      </w:rPr>
      <w:drawing>
        <wp:inline distT="0" distB="0" distL="0" distR="0" wp14:anchorId="4DD9C1E5" wp14:editId="42947132">
          <wp:extent cx="2051050" cy="777240"/>
          <wp:effectExtent l="0" t="0" r="6350" b="0"/>
          <wp:docPr id="4" name="Picture 3" descr="A black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C4620EA-4F88-B275-7A31-E9B1F604CE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ack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1C4620EA-4F88-B275-7A31-E9B1F604CEC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9D1678" w14:textId="77777777" w:rsidR="00E67312" w:rsidRDefault="00E67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735FC"/>
    <w:multiLevelType w:val="multilevel"/>
    <w:tmpl w:val="71F0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131F4"/>
    <w:multiLevelType w:val="hybridMultilevel"/>
    <w:tmpl w:val="165082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67CEC"/>
    <w:multiLevelType w:val="hybridMultilevel"/>
    <w:tmpl w:val="A0DA4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64178"/>
    <w:multiLevelType w:val="hybridMultilevel"/>
    <w:tmpl w:val="BB3EB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D7CF8"/>
    <w:multiLevelType w:val="hybridMultilevel"/>
    <w:tmpl w:val="0CBA8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D29D6"/>
    <w:multiLevelType w:val="hybridMultilevel"/>
    <w:tmpl w:val="85EC15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943"/>
    <w:multiLevelType w:val="hybridMultilevel"/>
    <w:tmpl w:val="CB62E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C366B"/>
    <w:multiLevelType w:val="hybridMultilevel"/>
    <w:tmpl w:val="B9E4DB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1C5343"/>
    <w:multiLevelType w:val="hybridMultilevel"/>
    <w:tmpl w:val="F45066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522B66"/>
    <w:multiLevelType w:val="hybridMultilevel"/>
    <w:tmpl w:val="4FACF9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0043A1"/>
    <w:multiLevelType w:val="hybridMultilevel"/>
    <w:tmpl w:val="79728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14B7"/>
    <w:multiLevelType w:val="hybridMultilevel"/>
    <w:tmpl w:val="DACC5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40FF0"/>
    <w:multiLevelType w:val="multilevel"/>
    <w:tmpl w:val="4566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24425"/>
    <w:multiLevelType w:val="hybridMultilevel"/>
    <w:tmpl w:val="FD368456"/>
    <w:lvl w:ilvl="0" w:tplc="36C6D0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B22D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DE50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645F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C01A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58F0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589E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00FC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D0DD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B20D9"/>
    <w:multiLevelType w:val="multilevel"/>
    <w:tmpl w:val="CD68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065B21"/>
    <w:multiLevelType w:val="hybridMultilevel"/>
    <w:tmpl w:val="A226F396"/>
    <w:lvl w:ilvl="0" w:tplc="765633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E63CA"/>
    <w:multiLevelType w:val="hybridMultilevel"/>
    <w:tmpl w:val="1DAA6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6240A"/>
    <w:multiLevelType w:val="hybridMultilevel"/>
    <w:tmpl w:val="ABF2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6761">
    <w:abstractNumId w:val="13"/>
  </w:num>
  <w:num w:numId="2" w16cid:durableId="1014957873">
    <w:abstractNumId w:val="5"/>
  </w:num>
  <w:num w:numId="3" w16cid:durableId="2134594167">
    <w:abstractNumId w:val="15"/>
  </w:num>
  <w:num w:numId="4" w16cid:durableId="1736246168">
    <w:abstractNumId w:val="17"/>
  </w:num>
  <w:num w:numId="5" w16cid:durableId="318655664">
    <w:abstractNumId w:val="10"/>
  </w:num>
  <w:num w:numId="6" w16cid:durableId="922490515">
    <w:abstractNumId w:val="14"/>
  </w:num>
  <w:num w:numId="7" w16cid:durableId="2016955331">
    <w:abstractNumId w:val="0"/>
  </w:num>
  <w:num w:numId="8" w16cid:durableId="884296878">
    <w:abstractNumId w:val="16"/>
  </w:num>
  <w:num w:numId="9" w16cid:durableId="2097285263">
    <w:abstractNumId w:val="12"/>
  </w:num>
  <w:num w:numId="10" w16cid:durableId="362824322">
    <w:abstractNumId w:val="11"/>
  </w:num>
  <w:num w:numId="11" w16cid:durableId="1871332160">
    <w:abstractNumId w:val="4"/>
  </w:num>
  <w:num w:numId="12" w16cid:durableId="536813638">
    <w:abstractNumId w:val="4"/>
  </w:num>
  <w:num w:numId="13" w16cid:durableId="1071855650">
    <w:abstractNumId w:val="8"/>
  </w:num>
  <w:num w:numId="14" w16cid:durableId="392194686">
    <w:abstractNumId w:val="7"/>
  </w:num>
  <w:num w:numId="15" w16cid:durableId="732386961">
    <w:abstractNumId w:val="9"/>
  </w:num>
  <w:num w:numId="16" w16cid:durableId="1312517330">
    <w:abstractNumId w:val="2"/>
  </w:num>
  <w:num w:numId="17" w16cid:durableId="896471818">
    <w:abstractNumId w:val="1"/>
  </w:num>
  <w:num w:numId="18" w16cid:durableId="1904171947">
    <w:abstractNumId w:val="6"/>
  </w:num>
  <w:num w:numId="19" w16cid:durableId="1776174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CF"/>
    <w:rsid w:val="00002ECB"/>
    <w:rsid w:val="000131EF"/>
    <w:rsid w:val="00150DE9"/>
    <w:rsid w:val="00173D68"/>
    <w:rsid w:val="0019710F"/>
    <w:rsid w:val="001E5341"/>
    <w:rsid w:val="002453DF"/>
    <w:rsid w:val="002600BB"/>
    <w:rsid w:val="00270EE7"/>
    <w:rsid w:val="0032455F"/>
    <w:rsid w:val="003746B4"/>
    <w:rsid w:val="003E3116"/>
    <w:rsid w:val="004458A4"/>
    <w:rsid w:val="00455E09"/>
    <w:rsid w:val="00494EB4"/>
    <w:rsid w:val="00521D48"/>
    <w:rsid w:val="0053641F"/>
    <w:rsid w:val="0054189D"/>
    <w:rsid w:val="00677AE5"/>
    <w:rsid w:val="00694D00"/>
    <w:rsid w:val="00702E6D"/>
    <w:rsid w:val="007504F6"/>
    <w:rsid w:val="00754382"/>
    <w:rsid w:val="00787FBA"/>
    <w:rsid w:val="007D4AA2"/>
    <w:rsid w:val="007F0B30"/>
    <w:rsid w:val="008007FE"/>
    <w:rsid w:val="00850E91"/>
    <w:rsid w:val="008541A7"/>
    <w:rsid w:val="00875563"/>
    <w:rsid w:val="008B0476"/>
    <w:rsid w:val="008B2D2F"/>
    <w:rsid w:val="008D4001"/>
    <w:rsid w:val="008F0640"/>
    <w:rsid w:val="00913111"/>
    <w:rsid w:val="009225CE"/>
    <w:rsid w:val="0093056F"/>
    <w:rsid w:val="00964926"/>
    <w:rsid w:val="00980ED7"/>
    <w:rsid w:val="00995E2F"/>
    <w:rsid w:val="009A4B62"/>
    <w:rsid w:val="009C2B81"/>
    <w:rsid w:val="00B509C8"/>
    <w:rsid w:val="00B71A9D"/>
    <w:rsid w:val="00B77AEA"/>
    <w:rsid w:val="00BC0ECB"/>
    <w:rsid w:val="00BF21B5"/>
    <w:rsid w:val="00C5466C"/>
    <w:rsid w:val="00C92553"/>
    <w:rsid w:val="00CA02C8"/>
    <w:rsid w:val="00CB47E9"/>
    <w:rsid w:val="00CC53CF"/>
    <w:rsid w:val="00D51A82"/>
    <w:rsid w:val="00D75085"/>
    <w:rsid w:val="00DD61B1"/>
    <w:rsid w:val="00DF7F0B"/>
    <w:rsid w:val="00E4571C"/>
    <w:rsid w:val="00E67312"/>
    <w:rsid w:val="00E72176"/>
    <w:rsid w:val="00EE1835"/>
    <w:rsid w:val="00F60569"/>
    <w:rsid w:val="00F93723"/>
    <w:rsid w:val="00F97AD5"/>
    <w:rsid w:val="00FA3FDB"/>
    <w:rsid w:val="00FC3A26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61C36"/>
  <w15:chartTrackingRefBased/>
  <w15:docId w15:val="{0E1300AC-050B-404C-A18B-5CD17B3C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3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7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312"/>
  </w:style>
  <w:style w:type="paragraph" w:styleId="Footer">
    <w:name w:val="footer"/>
    <w:basedOn w:val="Normal"/>
    <w:link w:val="FooterChar"/>
    <w:uiPriority w:val="99"/>
    <w:unhideWhenUsed/>
    <w:rsid w:val="00E67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312"/>
  </w:style>
  <w:style w:type="paragraph" w:styleId="NormalWeb">
    <w:name w:val="Normal (Web)"/>
    <w:basedOn w:val="Normal"/>
    <w:uiPriority w:val="99"/>
    <w:semiHidden/>
    <w:unhideWhenUsed/>
    <w:rsid w:val="00FC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04718B2D5B94D813919271E283A12" ma:contentTypeVersion="16" ma:contentTypeDescription="Create a new document." ma:contentTypeScope="" ma:versionID="1a3726d691be7a5e2bf53e7b55f12d01">
  <xsd:schema xmlns:xsd="http://www.w3.org/2001/XMLSchema" xmlns:xs="http://www.w3.org/2001/XMLSchema" xmlns:p="http://schemas.microsoft.com/office/2006/metadata/properties" xmlns:ns1="http://schemas.microsoft.com/sharepoint/v3" xmlns:ns2="5577e1d1-5fb8-4656-ad0a-2cb1011db458" xmlns:ns3="64fd3d8e-ff94-4dd2-8a19-1c53a0195190" targetNamespace="http://schemas.microsoft.com/office/2006/metadata/properties" ma:root="true" ma:fieldsID="bb4900a259ee3063b05e530d83799b7c" ns1:_="" ns2:_="" ns3:_="">
    <xsd:import namespace="http://schemas.microsoft.com/sharepoint/v3"/>
    <xsd:import namespace="5577e1d1-5fb8-4656-ad0a-2cb1011db458"/>
    <xsd:import namespace="64fd3d8e-ff94-4dd2-8a19-1c53a019519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e1d1-5fb8-4656-ad0a-2cb1011db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d3d8e-ff94-4dd2-8a19-1c53a0195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415810f-e9c8-4c3c-8a29-66645c81d56d}" ma:internalName="TaxCatchAll" ma:showField="CatchAllData" ma:web="64fd3d8e-ff94-4dd2-8a19-1c53a0195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77e1d1-5fb8-4656-ad0a-2cb1011db458">
      <Terms xmlns="http://schemas.microsoft.com/office/infopath/2007/PartnerControls"/>
    </lcf76f155ced4ddcb4097134ff3c332f>
    <_ip_UnifiedCompliancePolicyProperties xmlns="http://schemas.microsoft.com/sharepoint/v3" xsi:nil="true"/>
    <TaxCatchAll xmlns="64fd3d8e-ff94-4dd2-8a19-1c53a0195190" xsi:nil="true"/>
  </documentManagement>
</p:properties>
</file>

<file path=customXml/itemProps1.xml><?xml version="1.0" encoding="utf-8"?>
<ds:datastoreItem xmlns:ds="http://schemas.openxmlformats.org/officeDocument/2006/customXml" ds:itemID="{A3B2F66C-1568-495E-BD3A-68ECF07A47B2}"/>
</file>

<file path=customXml/itemProps2.xml><?xml version="1.0" encoding="utf-8"?>
<ds:datastoreItem xmlns:ds="http://schemas.openxmlformats.org/officeDocument/2006/customXml" ds:itemID="{701B746D-931D-4BD0-932E-0F191217B474}"/>
</file>

<file path=customXml/itemProps3.xml><?xml version="1.0" encoding="utf-8"?>
<ds:datastoreItem xmlns:ds="http://schemas.openxmlformats.org/officeDocument/2006/customXml" ds:itemID="{582D0BEB-DAB9-4722-BD24-988D7C8C9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LAVIN, Kate (NHS NORTH EAST LONDON ICB - A3A8R)</dc:creator>
  <cp:keywords/>
  <dc:description/>
  <cp:lastModifiedBy>LAVIN, Kate (NHS NORTH EAST LONDON ICB - A3A8R)</cp:lastModifiedBy>
  <cp:revision>13</cp:revision>
  <dcterms:created xsi:type="dcterms:W3CDTF">2024-08-05T08:43:00Z</dcterms:created>
  <dcterms:modified xsi:type="dcterms:W3CDTF">2024-08-20T12:34:00Z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0x010100A3704718B2D5B94D813919271E283A12</vt:lpwstr>
  </property>
</Properties>
</file>