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7BD0" w14:textId="3DE78020" w:rsidR="008948FA" w:rsidRPr="00734968" w:rsidRDefault="00F06404" w:rsidP="004C4B9D">
      <w:pPr>
        <w:jc w:val="center"/>
        <w:rPr>
          <w:rFonts w:ascii="Lato" w:eastAsia="Calibri" w:hAnsi="Lato" w:cs="Times New Roman"/>
          <w:b/>
          <w:bCs/>
          <w:color w:val="000000"/>
          <w:sz w:val="24"/>
          <w:szCs w:val="24"/>
          <w:u w:val="single"/>
        </w:rPr>
      </w:pPr>
      <w:r w:rsidRPr="00734968">
        <w:rPr>
          <w:rFonts w:ascii="Lato" w:eastAsia="Calibri" w:hAnsi="Lato" w:cs="Times New Roman"/>
          <w:b/>
          <w:bCs/>
          <w:color w:val="000000"/>
          <w:sz w:val="24"/>
          <w:szCs w:val="24"/>
          <w:u w:val="single"/>
        </w:rPr>
        <w:t>What local knowledge do I need to safeguard my patients?</w:t>
      </w:r>
    </w:p>
    <w:p w14:paraId="27C54B02" w14:textId="77777777" w:rsidR="00734968" w:rsidRPr="002C56AB" w:rsidRDefault="00734968" w:rsidP="004C4B9D">
      <w:pPr>
        <w:jc w:val="center"/>
        <w:rPr>
          <w:rFonts w:ascii="Lato" w:eastAsia="Calibri" w:hAnsi="Lato" w:cs="Times New Roman"/>
          <w:b/>
          <w:bCs/>
          <w:color w:val="000000"/>
          <w:sz w:val="32"/>
          <w:szCs w:val="32"/>
          <w:u w:val="single"/>
        </w:rPr>
      </w:pPr>
    </w:p>
    <w:tbl>
      <w:tblPr>
        <w:tblStyle w:val="TableGrid1"/>
        <w:tblW w:w="14170" w:type="dxa"/>
        <w:jc w:val="center"/>
        <w:tblInd w:w="0" w:type="dxa"/>
        <w:tblLook w:val="04A0" w:firstRow="1" w:lastRow="0" w:firstColumn="1" w:lastColumn="0" w:noHBand="0" w:noVBand="1"/>
      </w:tblPr>
      <w:tblGrid>
        <w:gridCol w:w="4147"/>
        <w:gridCol w:w="10023"/>
      </w:tblGrid>
      <w:tr w:rsidR="002C56AB" w:rsidRPr="002C56AB" w14:paraId="616A036D" w14:textId="77777777" w:rsidTr="7A6D0CEC">
        <w:trPr>
          <w:jc w:val="center"/>
        </w:trPr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312C059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2C56AB">
              <w:rPr>
                <w:rFonts w:ascii="Lato" w:hAnsi="Lato"/>
                <w:b/>
                <w:bCs/>
                <w:sz w:val="24"/>
                <w:szCs w:val="24"/>
              </w:rPr>
              <w:t>ESSENTIAL LOCAL SAFEGUARDING KNOWLEDGE</w:t>
            </w:r>
          </w:p>
        </w:tc>
      </w:tr>
      <w:tr w:rsidR="002C56AB" w:rsidRPr="002C56AB" w14:paraId="54C1D092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12586C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2C56AB">
              <w:rPr>
                <w:rFonts w:ascii="Lato" w:hAnsi="Lato"/>
                <w:b/>
                <w:bCs/>
                <w:sz w:val="24"/>
                <w:szCs w:val="24"/>
              </w:rPr>
              <w:t>Key people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9D6E952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C56AB" w:rsidRPr="002C56AB" w14:paraId="057B0E68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4C74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Who is the safeguarding lead within my practice/organisation?</w:t>
            </w:r>
          </w:p>
          <w:p w14:paraId="7160C8B1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How do I contact them?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43D" w14:textId="77777777" w:rsidR="002C56AB" w:rsidRPr="002C56AB" w:rsidRDefault="002C56AB" w:rsidP="008E5A9B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1FE39EFD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1E1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Who is the Caldicott guardian within my practice/organisation?</w:t>
            </w:r>
          </w:p>
          <w:p w14:paraId="408BD41F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How do I contact them?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BDE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34A63B2C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137E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Who can I ask for safeguarding advice in my practice/organisation and local area and how do I contact them?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FBE" w14:textId="77777777" w:rsidR="00F32901" w:rsidRDefault="00F32901" w:rsidP="00F32901">
            <w:r>
              <w:t>Key Contacts for Tower Hamlets Safeguarding:</w:t>
            </w:r>
          </w:p>
          <w:p w14:paraId="03F7662C" w14:textId="7450A796" w:rsidR="00F32901" w:rsidRDefault="00F32901" w:rsidP="00F32901">
            <w:r>
              <w:t>Named GP Children: Dr Emma Tukmachi (</w:t>
            </w:r>
            <w:hyperlink r:id="rId10" w:history="1">
              <w:r w:rsidR="000E2C33" w:rsidRPr="000273FF">
                <w:rPr>
                  <w:rStyle w:val="Hyperlink"/>
                </w:rPr>
                <w:t>emma.tukmachi@nhs.net</w:t>
              </w:r>
            </w:hyperlink>
            <w:r>
              <w:t>)</w:t>
            </w:r>
            <w:r w:rsidR="006C48F1">
              <w:t xml:space="preserve"> Dr Helen </w:t>
            </w:r>
            <w:proofErr w:type="gramStart"/>
            <w:r w:rsidR="006C48F1">
              <w:t xml:space="preserve">Jones </w:t>
            </w:r>
            <w:r w:rsidR="000E2C33">
              <w:t xml:space="preserve"> Helen.Jones</w:t>
            </w:r>
            <w:r w:rsidR="00A03DEF">
              <w:t>66@nhs.net</w:t>
            </w:r>
            <w:proofErr w:type="gramEnd"/>
          </w:p>
          <w:p w14:paraId="451757A9" w14:textId="2741F8EB" w:rsidR="00F32901" w:rsidRDefault="00F32901" w:rsidP="00F32901">
            <w:r>
              <w:t>Named GP Adults: Dr Sabeena Pheerunggee (</w:t>
            </w:r>
            <w:hyperlink r:id="rId11" w:history="1">
              <w:r w:rsidRPr="009B1A2D">
                <w:rPr>
                  <w:rStyle w:val="Hyperlink"/>
                </w:rPr>
                <w:t>sabeena.pheerunggee@nhs.net</w:t>
              </w:r>
            </w:hyperlink>
            <w:r>
              <w:t xml:space="preserve">) </w:t>
            </w:r>
          </w:p>
          <w:p w14:paraId="2B8AD8A5" w14:textId="77777777" w:rsidR="00F32901" w:rsidRDefault="00F32901" w:rsidP="00F32901">
            <w:r>
              <w:t>Designated Nurse Children: Lyn Glover (lyn.glover@nhs.net)</w:t>
            </w:r>
          </w:p>
          <w:p w14:paraId="08A5FB26" w14:textId="3191478A" w:rsidR="00F32901" w:rsidRDefault="00F32901" w:rsidP="00F32901">
            <w:r>
              <w:t xml:space="preserve">Designated Nurse Adults: </w:t>
            </w:r>
            <w:r w:rsidR="5FAA278C">
              <w:t>Belle Pan</w:t>
            </w:r>
            <w:r w:rsidR="3F7CA415">
              <w:t>teli belle.panteli1@nhs.net</w:t>
            </w:r>
          </w:p>
          <w:p w14:paraId="7993C2D4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3625B6A3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E012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Who can I contact for safeguarding advice when it is out of hours?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A1B" w14:textId="77777777" w:rsidR="00F32901" w:rsidRDefault="00F32901" w:rsidP="00F32901">
            <w:r>
              <w:t>Out-of-hours Emergency Duty Team: 020 7364 4079</w:t>
            </w:r>
          </w:p>
          <w:p w14:paraId="18A54C98" w14:textId="77777777" w:rsidR="00F32901" w:rsidRDefault="00F32901" w:rsidP="00F32901">
            <w:r>
              <w:t>Police (immediate risk): 999</w:t>
            </w:r>
          </w:p>
          <w:p w14:paraId="68F9119E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2D8A6F48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55B1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Who can I contact for safeguarding advice in an emergency?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748" w14:textId="77777777" w:rsidR="00F32901" w:rsidRDefault="00F32901" w:rsidP="00F32901">
            <w:r>
              <w:t>Out-of-hours Emergency Duty Team: 020 7364 4079</w:t>
            </w:r>
          </w:p>
          <w:p w14:paraId="28788C09" w14:textId="77777777" w:rsidR="00F32901" w:rsidRDefault="00F32901" w:rsidP="00F32901">
            <w:r>
              <w:t>Police (immediate risk): 999</w:t>
            </w:r>
          </w:p>
          <w:p w14:paraId="22D05646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3A3C3725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2DBEB4F" w14:textId="236CD13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2C56AB">
              <w:rPr>
                <w:rFonts w:ascii="Lato" w:hAnsi="Lato"/>
                <w:b/>
                <w:bCs/>
                <w:sz w:val="24"/>
                <w:szCs w:val="24"/>
              </w:rPr>
              <w:t>Safeguarding policies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9DEFA7C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7E641DAC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66F3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Where can I find my practice/organisation’s safeguarding policies?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051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69D61A34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1D33F0D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2C56AB">
              <w:rPr>
                <w:rFonts w:ascii="Lato" w:hAnsi="Lato"/>
                <w:b/>
                <w:bCs/>
                <w:sz w:val="24"/>
                <w:szCs w:val="24"/>
              </w:rPr>
              <w:t>Safeguarding referral processes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026C166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C56AB" w:rsidRPr="002C56AB" w14:paraId="363CB440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26EA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How do I make a child safeguarding referral?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F069" w14:textId="77777777" w:rsidR="00F32901" w:rsidRDefault="00F32901" w:rsidP="00F32901">
            <w:r>
              <w:t>Tower Hamlets MAST (Multi-Agency Support Team):</w:t>
            </w:r>
          </w:p>
          <w:p w14:paraId="313BCCBA" w14:textId="77777777" w:rsidR="00F32901" w:rsidRDefault="00F32901" w:rsidP="00F32901">
            <w:r>
              <w:t>Duty Line (Mon–Fri, 9am–5pm): 020 7364 5006 (Option 3)</w:t>
            </w:r>
          </w:p>
          <w:p w14:paraId="5E29DA94" w14:textId="77777777" w:rsidR="00F32901" w:rsidRDefault="00F32901" w:rsidP="00F32901">
            <w:r>
              <w:t>Extensions: 5606 / 5601 / 5358 / 7796 / 3342 / 7828 / 6469 / 3181</w:t>
            </w:r>
          </w:p>
          <w:p w14:paraId="06B345E6" w14:textId="77777777" w:rsidR="00F32901" w:rsidRDefault="00F32901" w:rsidP="00F32901">
            <w:r>
              <w:lastRenderedPageBreak/>
              <w:t>Email: MAST@towerhamlets.gov.uk</w:t>
            </w:r>
          </w:p>
          <w:p w14:paraId="10D50CA5" w14:textId="77777777" w:rsidR="00F32901" w:rsidRDefault="00F32901" w:rsidP="00F32901">
            <w:r>
              <w:t>Out-of-hours Emergency Duty Team: 020 7364 4079</w:t>
            </w:r>
          </w:p>
          <w:p w14:paraId="14B9C80F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667E4EC3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DC0E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lastRenderedPageBreak/>
              <w:t>What is the phone number for social care when I need to make an urgent child safeguarding referral or need urgent safeguarding advice?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188" w14:textId="77777777" w:rsidR="00F32901" w:rsidRDefault="00F32901" w:rsidP="00F32901">
            <w:r>
              <w:t>Duty Line (Mon–Fri, 9am–5pm): 020 7364 5006 (Option 3)</w:t>
            </w:r>
          </w:p>
          <w:p w14:paraId="7A95F8FF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6CB24160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800F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Where can I find the child safeguarding referral form?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8DC" w14:textId="77777777" w:rsidR="00F32901" w:rsidRDefault="00F32901" w:rsidP="00F32901">
            <w:r>
              <w:t>Referral Form: https://www.towerhamlets.gov.uk/lgnl/health__social_care/children_and_family_care/Multi-Agency-Support-Team-MAST.aspx</w:t>
            </w:r>
          </w:p>
          <w:p w14:paraId="265D8489" w14:textId="58A9399B" w:rsidR="002C56AB" w:rsidRPr="00F32901" w:rsidRDefault="00F32901" w:rsidP="00F32901">
            <w:r>
              <w:t>Email: MAST@towerhamlets.gov.uk</w:t>
            </w:r>
          </w:p>
        </w:tc>
      </w:tr>
      <w:tr w:rsidR="002C56AB" w:rsidRPr="002C56AB" w14:paraId="2DA230E7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F644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How do I make an adult safeguarding referral?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6DD" w14:textId="77777777" w:rsidR="00F32901" w:rsidRDefault="00F32901" w:rsidP="00F32901">
            <w:r>
              <w:t>Email: adult.safeguarding@towerhamlets.gov.uk</w:t>
            </w:r>
          </w:p>
          <w:p w14:paraId="1D74D257" w14:textId="77777777" w:rsidR="00F32901" w:rsidRDefault="00F32901" w:rsidP="00F32901">
            <w:r>
              <w:t>Online: https://www.towerhamlets.gov.uk/lgnl/community_and_living/safeguarding_adults.aspx</w:t>
            </w:r>
          </w:p>
          <w:p w14:paraId="742E41E0" w14:textId="036AE548" w:rsidR="002C56AB" w:rsidRPr="00F32901" w:rsidRDefault="00F32901" w:rsidP="00F32901">
            <w:r>
              <w:t>Phone: 020 7364 5005</w:t>
            </w:r>
          </w:p>
        </w:tc>
      </w:tr>
      <w:tr w:rsidR="002C56AB" w:rsidRPr="002C56AB" w14:paraId="05824E90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D194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What is the phone number for social care when I need to make an urgent adult safeguarding referral or need urgent safeguarding advice?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A8C" w14:textId="77777777" w:rsidR="00F32901" w:rsidRDefault="00F32901" w:rsidP="00F32901">
            <w:r>
              <w:t>Phone: 020 7364 5005</w:t>
            </w:r>
          </w:p>
          <w:p w14:paraId="6586F56D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01B59F61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965E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Where can I find the adult safeguarding referral form?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27A" w14:textId="77777777" w:rsidR="00F32901" w:rsidRDefault="00F32901" w:rsidP="00F32901">
            <w:r>
              <w:t>Online: https://www.towerhamlets.gov.uk/lgnl/community_and_living/safeguarding_adults.aspx</w:t>
            </w:r>
          </w:p>
          <w:p w14:paraId="44F18CDC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30F6E87B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2FAFFC58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2C56AB">
              <w:rPr>
                <w:rFonts w:ascii="Lato" w:hAnsi="Lato"/>
                <w:b/>
                <w:bCs/>
                <w:sz w:val="24"/>
                <w:szCs w:val="24"/>
              </w:rPr>
              <w:t>Domestic abuse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D7086FA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C56AB" w:rsidRPr="002C56AB" w14:paraId="430280E2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915A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 xml:space="preserve">Who </w:t>
            </w:r>
            <w:proofErr w:type="gramStart"/>
            <w:r w:rsidRPr="002C56AB">
              <w:rPr>
                <w:rFonts w:ascii="Lato" w:hAnsi="Lato"/>
                <w:sz w:val="24"/>
                <w:szCs w:val="24"/>
              </w:rPr>
              <w:t>are</w:t>
            </w:r>
            <w:proofErr w:type="gramEnd"/>
            <w:r w:rsidRPr="002C56AB">
              <w:rPr>
                <w:rFonts w:ascii="Lato" w:hAnsi="Lato"/>
                <w:sz w:val="24"/>
                <w:szCs w:val="24"/>
              </w:rPr>
              <w:t xml:space="preserve"> my local domestic abuse agency and how can they be contacted?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D95" w14:textId="77777777" w:rsidR="00F32901" w:rsidRDefault="00F32901" w:rsidP="00F32901">
            <w:r>
              <w:t>Solace Women’s Aid (Tower Hamlets Domestic Abuse Service)</w:t>
            </w:r>
          </w:p>
          <w:p w14:paraId="1BB03E82" w14:textId="77777777" w:rsidR="00F32901" w:rsidRDefault="00F32901" w:rsidP="00F32901">
            <w:r>
              <w:t>Phone: 020 3795 5064</w:t>
            </w:r>
          </w:p>
          <w:p w14:paraId="535ACF9A" w14:textId="77777777" w:rsidR="00F32901" w:rsidRDefault="00F32901" w:rsidP="00F32901">
            <w:r>
              <w:t>Email: towerhamlets@solacewomensaid.org</w:t>
            </w:r>
          </w:p>
          <w:p w14:paraId="5DDB20A2" w14:textId="77777777" w:rsidR="00F32901" w:rsidRDefault="00F32901" w:rsidP="00F32901">
            <w:r>
              <w:t>Support: https://www.solacewomensaid.org/our-services/tower-hamlets/</w:t>
            </w:r>
          </w:p>
          <w:p w14:paraId="6D71D4ED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4CAA0908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3072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How do I make a referral to MARAC (Multi-agency Risk Assessment Conference for high-risk domestic abuse)?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F1C" w14:textId="77777777" w:rsidR="00F32901" w:rsidRDefault="00F32901" w:rsidP="00F32901">
            <w:r>
              <w:t>Referral Form: https://www.towerhamlets.gov.uk/lgnl/community_and_living/safeguarding_adults/marac.aspx</w:t>
            </w:r>
          </w:p>
          <w:p w14:paraId="04867FC4" w14:textId="77777777" w:rsidR="00F32901" w:rsidRDefault="00F32901" w:rsidP="00F32901">
            <w:r>
              <w:t>DASH Risk Checklist Guidance: https://safelives.org.uk/resources-library/marac-referral-criteria-and-form/</w:t>
            </w:r>
          </w:p>
          <w:p w14:paraId="36E02678" w14:textId="77777777" w:rsidR="00F32901" w:rsidRDefault="00F32901" w:rsidP="00F32901">
            <w:r>
              <w:t>Email: towerhamlets.marac@towerhamlets.gov.uk</w:t>
            </w:r>
          </w:p>
          <w:p w14:paraId="5EAA7727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58CB9879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2294708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2C56AB">
              <w:rPr>
                <w:rFonts w:ascii="Lato" w:hAnsi="Lato"/>
                <w:b/>
                <w:bCs/>
                <w:sz w:val="24"/>
                <w:szCs w:val="24"/>
              </w:rPr>
              <w:t>Escalation of safeguarding concerns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496D08D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C56AB" w:rsidRPr="002C56AB" w14:paraId="1FE45AFE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3F7D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How do I escalate a safeguarding concern when I am not satisfied with the multi-agency response to safeguarding concerns?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777E" w14:textId="77777777" w:rsidR="00F32901" w:rsidRDefault="00F32901" w:rsidP="00F32901">
            <w:r>
              <w:t>Named GPs: emma.tukmachi@nhs.net, sabeena.pheerunggee@nhs.net</w:t>
            </w:r>
          </w:p>
          <w:p w14:paraId="0ECBF544" w14:textId="77777777" w:rsidR="00F32901" w:rsidRDefault="00F32901" w:rsidP="00F32901">
            <w:r>
              <w:t>Policy: https://www.towerhamlets.gov.uk/lgnl/community_and_living/safeguarding_children/escalation_policy.aspx</w:t>
            </w:r>
          </w:p>
          <w:p w14:paraId="7F81569A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C56AB" w:rsidRPr="002C56AB" w14:paraId="4695E829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6837E4B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2C56AB">
              <w:rPr>
                <w:rFonts w:ascii="Lato" w:hAnsi="Lato"/>
                <w:b/>
                <w:bCs/>
                <w:sz w:val="24"/>
                <w:szCs w:val="24"/>
              </w:rPr>
              <w:t>Local safeguarding updates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D90C9AE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C56AB" w:rsidRPr="002C56AB" w14:paraId="4592C32A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3F76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lastRenderedPageBreak/>
              <w:t>Where, and how, can I access a local annual safeguarding update?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883" w14:textId="7D44AE1D" w:rsidR="002C56AB" w:rsidRPr="002C56AB" w:rsidRDefault="00F32901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Via safeguarding team at NEL ICB</w:t>
            </w:r>
          </w:p>
        </w:tc>
      </w:tr>
      <w:tr w:rsidR="002C56AB" w:rsidRPr="002C56AB" w14:paraId="7CC2E138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2A55F98D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2C56AB">
              <w:rPr>
                <w:rFonts w:ascii="Lato" w:hAnsi="Lato"/>
                <w:b/>
                <w:bCs/>
                <w:sz w:val="24"/>
                <w:szCs w:val="24"/>
              </w:rPr>
              <w:t>Allegations about staff/people in a position of trust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F536127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C56AB" w:rsidRPr="002C56AB" w14:paraId="48879112" w14:textId="77777777" w:rsidTr="7A6D0CEC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hideMark/>
          </w:tcPr>
          <w:p w14:paraId="5B470931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2C56AB">
              <w:rPr>
                <w:rFonts w:ascii="Lato" w:hAnsi="Lato"/>
                <w:sz w:val="24"/>
                <w:szCs w:val="24"/>
              </w:rPr>
              <w:t>What do I need to do if there is an allegation of abuse by a staff member/colleague/person in a position of trust?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5976212E" w14:textId="77777777" w:rsidR="00F32901" w:rsidRDefault="00F32901" w:rsidP="00F32901">
            <w:r>
              <w:t>LADO (Local Authority Designated Officer):</w:t>
            </w:r>
          </w:p>
          <w:p w14:paraId="23E3CA50" w14:textId="77777777" w:rsidR="00F32901" w:rsidRDefault="00F32901" w:rsidP="00F32901">
            <w:r>
              <w:t>Email: lado@towerhamlets.gov.uk</w:t>
            </w:r>
          </w:p>
          <w:p w14:paraId="74D5286A" w14:textId="77777777" w:rsidR="00F32901" w:rsidRDefault="00F32901" w:rsidP="00F32901">
            <w:r>
              <w:t>Phone: 020 7364 0677</w:t>
            </w:r>
          </w:p>
          <w:p w14:paraId="4F3893B6" w14:textId="77777777" w:rsidR="002C56AB" w:rsidRPr="002C56AB" w:rsidRDefault="002C56AB" w:rsidP="002C56AB">
            <w:pPr>
              <w:spacing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13D54538" w14:textId="77777777" w:rsidR="002C56AB" w:rsidRPr="002C56AB" w:rsidRDefault="002C56AB" w:rsidP="002C56AB">
      <w:pPr>
        <w:rPr>
          <w:rFonts w:ascii="Lato" w:eastAsia="Calibri" w:hAnsi="Lato" w:cs="Times New Roman"/>
          <w:b/>
          <w:bCs/>
          <w:color w:val="4472C4"/>
          <w:sz w:val="28"/>
          <w:szCs w:val="28"/>
        </w:rPr>
      </w:pPr>
    </w:p>
    <w:p w14:paraId="59FDBD3E" w14:textId="77777777" w:rsidR="002C56AB" w:rsidRPr="00E00497" w:rsidRDefault="002C56AB" w:rsidP="00B01EF8">
      <w:pPr>
        <w:rPr>
          <w:rFonts w:ascii="Lato" w:hAnsi="Lato"/>
          <w:sz w:val="36"/>
          <w:szCs w:val="36"/>
        </w:rPr>
      </w:pPr>
    </w:p>
    <w:sectPr w:rsidR="002C56AB" w:rsidRPr="00E00497" w:rsidSect="008E5A9B">
      <w:footerReference w:type="default" r:id="rId12"/>
      <w:headerReference w:type="first" r:id="rId13"/>
      <w:pgSz w:w="15840" w:h="12240" w:orient="landscape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B040" w14:textId="77777777" w:rsidR="0080312B" w:rsidRDefault="0080312B" w:rsidP="003E5178">
      <w:pPr>
        <w:spacing w:line="240" w:lineRule="auto"/>
      </w:pPr>
      <w:r>
        <w:separator/>
      </w:r>
    </w:p>
  </w:endnote>
  <w:endnote w:type="continuationSeparator" w:id="0">
    <w:p w14:paraId="720A79D7" w14:textId="77777777" w:rsidR="0080312B" w:rsidRDefault="0080312B" w:rsidP="003E5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4224" w14:textId="77777777" w:rsidR="007174AE" w:rsidRDefault="007174AE" w:rsidP="007174AE">
    <w:pPr>
      <w:pStyle w:val="Footer"/>
      <w:tabs>
        <w:tab w:val="clear" w:pos="4680"/>
        <w:tab w:val="clear" w:pos="9360"/>
        <w:tab w:val="left" w:pos="58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8170" w14:textId="77777777" w:rsidR="0080312B" w:rsidRDefault="0080312B" w:rsidP="003E5178">
      <w:pPr>
        <w:spacing w:line="240" w:lineRule="auto"/>
      </w:pPr>
      <w:r>
        <w:separator/>
      </w:r>
    </w:p>
  </w:footnote>
  <w:footnote w:type="continuationSeparator" w:id="0">
    <w:p w14:paraId="32C04DE8" w14:textId="77777777" w:rsidR="0080312B" w:rsidRDefault="0080312B" w:rsidP="003E5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8895" w14:textId="77777777" w:rsidR="00E00497" w:rsidRDefault="00E00497">
    <w:pPr>
      <w:pStyle w:val="Header"/>
    </w:pPr>
    <w:r>
      <w:tab/>
    </w:r>
    <w:r>
      <w:tab/>
    </w:r>
    <w:r>
      <w:tab/>
    </w:r>
    <w:r>
      <w:tab/>
    </w:r>
  </w:p>
  <w:p w14:paraId="51DFE067" w14:textId="36528FF0" w:rsidR="00E00497" w:rsidRDefault="00E00497">
    <w:pPr>
      <w:pStyle w:val="Header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51287F0" wp14:editId="220055ED">
          <wp:extent cx="2161036" cy="1030226"/>
          <wp:effectExtent l="0" t="0" r="0" b="0"/>
          <wp:docPr id="2113119368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119368" name="Picture 3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103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D4833A" w14:textId="77777777" w:rsidR="00E00497" w:rsidRDefault="00E004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45"/>
    <w:rsid w:val="00000787"/>
    <w:rsid w:val="00006185"/>
    <w:rsid w:val="000426ED"/>
    <w:rsid w:val="000620B6"/>
    <w:rsid w:val="00075BB0"/>
    <w:rsid w:val="0008588C"/>
    <w:rsid w:val="000A69CF"/>
    <w:rsid w:val="000D30DC"/>
    <w:rsid w:val="000E2C33"/>
    <w:rsid w:val="00123F78"/>
    <w:rsid w:val="00156E26"/>
    <w:rsid w:val="00174ED6"/>
    <w:rsid w:val="00175393"/>
    <w:rsid w:val="00176B64"/>
    <w:rsid w:val="0018477F"/>
    <w:rsid w:val="00196FFC"/>
    <w:rsid w:val="001B488A"/>
    <w:rsid w:val="00203317"/>
    <w:rsid w:val="0023279A"/>
    <w:rsid w:val="002372DB"/>
    <w:rsid w:val="002520F4"/>
    <w:rsid w:val="002823F4"/>
    <w:rsid w:val="002C56AB"/>
    <w:rsid w:val="002F7354"/>
    <w:rsid w:val="00326B5C"/>
    <w:rsid w:val="00334F99"/>
    <w:rsid w:val="0037227A"/>
    <w:rsid w:val="0039044B"/>
    <w:rsid w:val="003E5178"/>
    <w:rsid w:val="003E60E8"/>
    <w:rsid w:val="0040577B"/>
    <w:rsid w:val="004570A0"/>
    <w:rsid w:val="00496E31"/>
    <w:rsid w:val="004A4FA4"/>
    <w:rsid w:val="004C4B9D"/>
    <w:rsid w:val="00564D12"/>
    <w:rsid w:val="005E6AF9"/>
    <w:rsid w:val="0061035F"/>
    <w:rsid w:val="00617522"/>
    <w:rsid w:val="00695981"/>
    <w:rsid w:val="006A1B5D"/>
    <w:rsid w:val="006B4D45"/>
    <w:rsid w:val="006C48F1"/>
    <w:rsid w:val="007174AE"/>
    <w:rsid w:val="00734968"/>
    <w:rsid w:val="00735FB4"/>
    <w:rsid w:val="00736B12"/>
    <w:rsid w:val="007766DC"/>
    <w:rsid w:val="00780AD8"/>
    <w:rsid w:val="007D48B9"/>
    <w:rsid w:val="007D64C5"/>
    <w:rsid w:val="007E7439"/>
    <w:rsid w:val="007F4374"/>
    <w:rsid w:val="00801194"/>
    <w:rsid w:val="0080312B"/>
    <w:rsid w:val="0087090D"/>
    <w:rsid w:val="00881025"/>
    <w:rsid w:val="008948FA"/>
    <w:rsid w:val="008E5A9B"/>
    <w:rsid w:val="008E754E"/>
    <w:rsid w:val="009A5892"/>
    <w:rsid w:val="009C6360"/>
    <w:rsid w:val="00A03DEF"/>
    <w:rsid w:val="00A8509D"/>
    <w:rsid w:val="00AB56E6"/>
    <w:rsid w:val="00AC386D"/>
    <w:rsid w:val="00AD7494"/>
    <w:rsid w:val="00B01EF8"/>
    <w:rsid w:val="00B140F6"/>
    <w:rsid w:val="00B7261C"/>
    <w:rsid w:val="00B77C86"/>
    <w:rsid w:val="00C01EA8"/>
    <w:rsid w:val="00C05814"/>
    <w:rsid w:val="00C930D1"/>
    <w:rsid w:val="00CE21C4"/>
    <w:rsid w:val="00D40E30"/>
    <w:rsid w:val="00D9338A"/>
    <w:rsid w:val="00DB24E9"/>
    <w:rsid w:val="00DC1387"/>
    <w:rsid w:val="00E00497"/>
    <w:rsid w:val="00E051C9"/>
    <w:rsid w:val="00E115E7"/>
    <w:rsid w:val="00E232A1"/>
    <w:rsid w:val="00E85BE4"/>
    <w:rsid w:val="00E96A51"/>
    <w:rsid w:val="00E97CF3"/>
    <w:rsid w:val="00EA0CA0"/>
    <w:rsid w:val="00EC2B60"/>
    <w:rsid w:val="00EC6486"/>
    <w:rsid w:val="00ED1376"/>
    <w:rsid w:val="00ED7038"/>
    <w:rsid w:val="00F06404"/>
    <w:rsid w:val="00F32901"/>
    <w:rsid w:val="00F72B95"/>
    <w:rsid w:val="00F94DAA"/>
    <w:rsid w:val="00FC2E69"/>
    <w:rsid w:val="00FE5F92"/>
    <w:rsid w:val="15A18397"/>
    <w:rsid w:val="3F7CA415"/>
    <w:rsid w:val="5FAA278C"/>
    <w:rsid w:val="7A6D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3FED4"/>
  <w15:chartTrackingRefBased/>
  <w15:docId w15:val="{3C099096-9EAD-4076-8FE0-D9A9D1F5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4B"/>
    <w:pPr>
      <w:spacing w:line="256" w:lineRule="auto"/>
    </w:pPr>
    <w:rPr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spacing w:after="0" w:line="259" w:lineRule="auto"/>
      <w:outlineLvl w:val="1"/>
    </w:pPr>
    <w:rPr>
      <w:rFonts w:ascii="Lato" w:hAnsi="Lato"/>
      <w:color w:val="002B5C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spacing w:after="0" w:line="259" w:lineRule="auto"/>
      <w:outlineLvl w:val="2"/>
    </w:pPr>
    <w:rPr>
      <w:rFonts w:ascii="Lato" w:hAnsi="Lato"/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spacing w:after="0" w:line="259" w:lineRule="auto"/>
      <w:outlineLvl w:val="3"/>
    </w:pPr>
    <w:rPr>
      <w:rFonts w:ascii="Lato" w:hAnsi="Lato"/>
      <w:b/>
      <w:bCs/>
      <w:color w:val="002B5C" w:themeColor="tex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002044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00152D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B4D4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006EED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D4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00489B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D45"/>
    <w:pPr>
      <w:keepNext/>
      <w:keepLines/>
      <w:spacing w:after="0" w:line="259" w:lineRule="auto"/>
      <w:outlineLvl w:val="8"/>
    </w:pPr>
    <w:rPr>
      <w:rFonts w:eastAsiaTheme="majorEastAsia" w:cstheme="majorBidi"/>
      <w:color w:val="00489B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RCGP">
    <w:name w:val="Cover title RCGP"/>
    <w:basedOn w:val="Normal"/>
    <w:link w:val="CovertitleRCGPChar"/>
    <w:rsid w:val="00EA0CA0"/>
    <w:pPr>
      <w:spacing w:after="0" w:line="259" w:lineRule="auto"/>
    </w:pPr>
    <w:rPr>
      <w:rFonts w:ascii="Lato" w:hAnsi="Lato"/>
      <w:color w:val="1059A9"/>
      <w:sz w:val="60"/>
    </w:rPr>
  </w:style>
  <w:style w:type="character" w:customStyle="1" w:styleId="CovertitleRCGPChar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customStyle="1" w:styleId="IntroRCGP">
    <w:name w:val="Intro RCGP"/>
    <w:basedOn w:val="Normal"/>
    <w:link w:val="IntroRCGPChar"/>
    <w:rsid w:val="00B7261C"/>
    <w:pPr>
      <w:spacing w:after="0" w:line="259" w:lineRule="auto"/>
    </w:pPr>
    <w:rPr>
      <w:rFonts w:ascii="Lato" w:hAnsi="Lato"/>
      <w:b/>
      <w:color w:val="002B5C"/>
      <w:sz w:val="28"/>
    </w:rPr>
  </w:style>
  <w:style w:type="character" w:customStyle="1" w:styleId="IntroRCGPChar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customStyle="1" w:styleId="SubHeadingRCGP">
    <w:name w:val="Sub Heading RCGP"/>
    <w:basedOn w:val="RCGPTitle"/>
    <w:link w:val="SubHeadingRCGPChar"/>
    <w:rsid w:val="00EA0CA0"/>
    <w:rPr>
      <w:sz w:val="24"/>
    </w:rPr>
  </w:style>
  <w:style w:type="character" w:customStyle="1" w:styleId="SubHeadingRCGPChar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customStyle="1" w:styleId="RCGPTitle">
    <w:name w:val="RCGP Title"/>
    <w:basedOn w:val="Normal"/>
    <w:link w:val="RCGPTitleChar"/>
    <w:rsid w:val="00175393"/>
    <w:pPr>
      <w:spacing w:after="0" w:line="259" w:lineRule="auto"/>
    </w:pPr>
    <w:rPr>
      <w:rFonts w:ascii="Lato" w:hAnsi="Lato"/>
      <w:b/>
      <w:bCs/>
      <w:color w:val="0E58A9"/>
      <w:sz w:val="44"/>
      <w:szCs w:val="44"/>
    </w:rPr>
  </w:style>
  <w:style w:type="character" w:customStyle="1" w:styleId="RCGPTitleChar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customStyle="1" w:styleId="TitleRCGP">
    <w:name w:val="Title RCGP"/>
    <w:basedOn w:val="Heading1"/>
    <w:link w:val="TitleRCGPChar"/>
    <w:rsid w:val="00E115E7"/>
    <w:rPr>
      <w:sz w:val="60"/>
    </w:rPr>
  </w:style>
  <w:style w:type="character" w:customStyle="1" w:styleId="TitleRCGPChar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customStyle="1" w:styleId="CoversubtitleRCGP">
    <w:name w:val="Cover subtitle RCGP"/>
    <w:basedOn w:val="Normal"/>
    <w:link w:val="CoversubtitleRCGPChar"/>
    <w:rsid w:val="00B7261C"/>
    <w:pPr>
      <w:spacing w:after="0" w:line="259" w:lineRule="auto"/>
    </w:pPr>
    <w:rPr>
      <w:rFonts w:ascii="Lato" w:hAnsi="Lato"/>
      <w:color w:val="002B5C"/>
      <w:sz w:val="40"/>
    </w:rPr>
  </w:style>
  <w:style w:type="character" w:customStyle="1" w:styleId="CoversubtitleRCGPChar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customStyle="1" w:styleId="NormalRCGP">
    <w:name w:val="Normal RCGP"/>
    <w:basedOn w:val="BodyRCGP"/>
    <w:link w:val="NormalRCGPChar"/>
    <w:rsid w:val="005E6AF9"/>
  </w:style>
  <w:style w:type="character" w:customStyle="1" w:styleId="NormalRCGPChar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sz="4" w:space="0" w:color="1059A9" w:themeColor="accent2"/>
        <w:bottom w:val="single" w:sz="4" w:space="0" w:color="1059A9" w:themeColor="accent2"/>
        <w:insideH w:val="single" w:sz="4" w:space="0" w:color="1059A9" w:themeColor="accent2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Lato" w:hAnsi="Lato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sz="4" w:space="0" w:color="2D8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D8FFF" w:themeColor="text1" w:themeTint="80"/>
          <w:right w:val="single" w:sz="4" w:space="0" w:color="2D8FFF" w:themeColor="text1" w:themeTint="80"/>
        </w:tcBorders>
      </w:tcPr>
    </w:tblStylePr>
    <w:tblStylePr w:type="band2Vert">
      <w:tblPr/>
      <w:tcPr>
        <w:tcBorders>
          <w:left w:val="single" w:sz="4" w:space="0" w:color="2D8FFF" w:themeColor="text1" w:themeTint="80"/>
          <w:right w:val="single" w:sz="4" w:space="0" w:color="2D8FFF" w:themeColor="text1" w:themeTint="80"/>
        </w:tcBorders>
      </w:tcPr>
    </w:tblStylePr>
    <w:tblStylePr w:type="band1Horz">
      <w:tblPr/>
      <w:tcPr>
        <w:tcBorders>
          <w:top w:val="single" w:sz="4" w:space="0" w:color="2D8FFF" w:themeColor="text1" w:themeTint="80"/>
          <w:bottom w:val="single" w:sz="4" w:space="0" w:color="2D8FF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customStyle="1" w:styleId="Style2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sz="4" w:space="0" w:color="1059A9"/>
        <w:bottom w:val="single" w:sz="4" w:space="0" w:color="1059A9"/>
        <w:insideH w:val="single" w:sz="4" w:space="0" w:color="1059A9"/>
      </w:tblBorders>
    </w:tblPr>
    <w:tblStylePr w:type="firstRow">
      <w:rPr>
        <w:rFonts w:ascii="Lato" w:hAnsi="Lato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after="0" w:line="240" w:lineRule="auto"/>
    </w:pPr>
    <w:rPr>
      <w:rFonts w:ascii="Lato" w:hAnsi="Lato"/>
      <w:color w:val="002B5C" w:themeColor="text1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after="0" w:line="240" w:lineRule="auto"/>
    </w:pPr>
    <w:rPr>
      <w:rFonts w:ascii="Lato" w:hAnsi="Lato"/>
      <w:color w:val="002B5C" w:themeColor="text1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E5178"/>
    <w:rPr>
      <w:lang w:val="en-GB"/>
    </w:rPr>
  </w:style>
  <w:style w:type="character" w:customStyle="1" w:styleId="A0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customStyle="1" w:styleId="A1">
    <w:name w:val="A1"/>
    <w:uiPriority w:val="99"/>
    <w:rsid w:val="007174AE"/>
    <w:rPr>
      <w:rFonts w:cs="Lato"/>
      <w:color w:val="221E1F"/>
      <w:sz w:val="40"/>
      <w:szCs w:val="40"/>
    </w:rPr>
  </w:style>
  <w:style w:type="character" w:customStyle="1" w:styleId="A4">
    <w:name w:val="A4"/>
    <w:uiPriority w:val="99"/>
    <w:rsid w:val="0087090D"/>
    <w:rPr>
      <w:rFonts w:cs="Lato"/>
      <w:color w:val="221E1F"/>
      <w:sz w:val="28"/>
      <w:szCs w:val="28"/>
    </w:rPr>
  </w:style>
  <w:style w:type="paragraph" w:customStyle="1" w:styleId="SubtitleRCGP">
    <w:name w:val="Subtitle RCGP"/>
    <w:basedOn w:val="RCGPTitle"/>
    <w:link w:val="SubtitleRCGPChar"/>
    <w:rsid w:val="00C01EA8"/>
    <w:rPr>
      <w:sz w:val="28"/>
    </w:rPr>
  </w:style>
  <w:style w:type="paragraph" w:customStyle="1" w:styleId="BodyRCGP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customStyle="1" w:styleId="SubtitleRCGPChar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customStyle="1" w:styleId="BodyRCGPChar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496E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B5C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3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96E31"/>
    <w:rPr>
      <w:rFonts w:asciiTheme="majorHAnsi" w:eastAsiaTheme="majorEastAsia" w:hAnsiTheme="majorHAnsi" w:cstheme="majorBidi"/>
      <w:color w:val="002044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496E31"/>
    <w:rPr>
      <w:rFonts w:asciiTheme="majorHAnsi" w:eastAsiaTheme="majorEastAsia" w:hAnsiTheme="majorHAnsi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 w:line="259" w:lineRule="auto"/>
    </w:pPr>
    <w:rPr>
      <w:rFonts w:ascii="Lato" w:hAnsi="Lato"/>
      <w:color w:val="002B5C" w:themeColor="tex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 w:line="259" w:lineRule="auto"/>
      <w:ind w:left="240"/>
    </w:pPr>
    <w:rPr>
      <w:rFonts w:ascii="Lato" w:hAnsi="Lato"/>
      <w:color w:val="002B5C" w:themeColor="tex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 w:line="259" w:lineRule="auto"/>
      <w:ind w:left="480"/>
    </w:pPr>
    <w:rPr>
      <w:rFonts w:ascii="Lato" w:hAnsi="Lato"/>
      <w:color w:val="002B5C" w:themeColor="text1"/>
      <w:sz w:val="24"/>
    </w:r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59"/>
    <w:rsid w:val="00B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header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Lato" w:hAnsi="Lat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45"/>
    <w:rPr>
      <w:rFonts w:eastAsiaTheme="majorEastAsia" w:cstheme="majorBidi"/>
      <w:color w:val="006EED" w:themeColor="text1" w:themeTint="A6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D45"/>
    <w:rPr>
      <w:rFonts w:eastAsiaTheme="majorEastAsia" w:cstheme="majorBidi"/>
      <w:i/>
      <w:iCs/>
      <w:color w:val="00489B" w:themeColor="text1" w:themeTint="D8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D45"/>
    <w:rPr>
      <w:rFonts w:eastAsiaTheme="majorEastAsia" w:cstheme="majorBidi"/>
      <w:color w:val="00489B" w:themeColor="text1" w:themeTint="D8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6B4D45"/>
    <w:pPr>
      <w:numPr>
        <w:ilvl w:val="1"/>
      </w:numPr>
      <w:spacing w:line="259" w:lineRule="auto"/>
    </w:pPr>
    <w:rPr>
      <w:rFonts w:eastAsiaTheme="majorEastAsia" w:cstheme="majorBidi"/>
      <w:color w:val="006EE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D45"/>
    <w:rPr>
      <w:rFonts w:eastAsiaTheme="majorEastAsia" w:cstheme="majorBidi"/>
      <w:color w:val="006EED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6B4D45"/>
    <w:pPr>
      <w:spacing w:before="160" w:line="259" w:lineRule="auto"/>
      <w:jc w:val="center"/>
    </w:pPr>
    <w:rPr>
      <w:rFonts w:ascii="Lato" w:hAnsi="Lato"/>
      <w:i/>
      <w:iCs/>
      <w:color w:val="005BC4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4D45"/>
    <w:rPr>
      <w:rFonts w:ascii="Lato" w:hAnsi="Lato"/>
      <w:i/>
      <w:iCs/>
      <w:color w:val="005BC4" w:themeColor="text1" w:themeTint="BF"/>
      <w:sz w:val="24"/>
      <w:lang w:val="en-GB"/>
    </w:rPr>
  </w:style>
  <w:style w:type="paragraph" w:styleId="ListParagraph">
    <w:name w:val="List Paragraph"/>
    <w:basedOn w:val="Normal"/>
    <w:uiPriority w:val="34"/>
    <w:rsid w:val="006B4D45"/>
    <w:pPr>
      <w:spacing w:after="0" w:line="259" w:lineRule="auto"/>
      <w:ind w:left="720"/>
      <w:contextualSpacing/>
    </w:pPr>
    <w:rPr>
      <w:rFonts w:ascii="Lato" w:hAnsi="Lato"/>
      <w:color w:val="002B5C" w:themeColor="text1"/>
      <w:sz w:val="24"/>
    </w:rPr>
  </w:style>
  <w:style w:type="character" w:styleId="IntenseEmphasis">
    <w:name w:val="Intense Emphasis"/>
    <w:basedOn w:val="DefaultParagraphFont"/>
    <w:uiPriority w:val="21"/>
    <w:rsid w:val="006B4D45"/>
    <w:rPr>
      <w:i/>
      <w:iCs/>
      <w:color w:val="0020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B4D45"/>
    <w:pPr>
      <w:pBdr>
        <w:top w:val="single" w:sz="4" w:space="10" w:color="002044" w:themeColor="accent1" w:themeShade="BF"/>
        <w:bottom w:val="single" w:sz="4" w:space="10" w:color="002044" w:themeColor="accent1" w:themeShade="BF"/>
      </w:pBdr>
      <w:spacing w:before="360" w:after="360" w:line="259" w:lineRule="auto"/>
      <w:ind w:left="864" w:right="864"/>
      <w:jc w:val="center"/>
    </w:pPr>
    <w:rPr>
      <w:rFonts w:ascii="Lato" w:hAnsi="Lato"/>
      <w:i/>
      <w:iCs/>
      <w:color w:val="002044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D45"/>
    <w:rPr>
      <w:rFonts w:ascii="Lato" w:hAnsi="Lato"/>
      <w:i/>
      <w:iCs/>
      <w:color w:val="002044" w:themeColor="accent1" w:themeShade="BF"/>
      <w:sz w:val="24"/>
      <w:lang w:val="en-GB"/>
    </w:rPr>
  </w:style>
  <w:style w:type="character" w:styleId="IntenseReference">
    <w:name w:val="Intense Reference"/>
    <w:basedOn w:val="DefaultParagraphFont"/>
    <w:uiPriority w:val="32"/>
    <w:rsid w:val="006B4D45"/>
    <w:rPr>
      <w:b/>
      <w:bCs/>
      <w:smallCaps/>
      <w:color w:val="002044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2C56AB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5F9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22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3792795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592199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5411442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6979152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945899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2592115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80859142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4134164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5305207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665138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241064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253893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8716900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4507902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9150200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5176098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4231460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3222928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1481638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8283972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006320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6843559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9371320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9073437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970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18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701238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5307777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8922076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7453058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761392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5496788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45371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3800020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150383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93412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4510565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9813159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350360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0673608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3376096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3409250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6377970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0024186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455019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3632742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595918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585379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5322820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1853356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beena.pheerunggee@nhs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mma.tukmachi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71D1FCA1B7241AFEF0DA659DC498B" ma:contentTypeVersion="31" ma:contentTypeDescription="Create a new document." ma:contentTypeScope="" ma:versionID="ae6aa1b56c7a364f1996f673c4b68e2e">
  <xsd:schema xmlns:xsd="http://www.w3.org/2001/XMLSchema" xmlns:xs="http://www.w3.org/2001/XMLSchema" xmlns:p="http://schemas.microsoft.com/office/2006/metadata/properties" xmlns:ns1="http://schemas.microsoft.com/sharepoint/v3" xmlns:ns2="b4abfa11-6398-4090-81d6-68a33de868fc" xmlns:ns3="06e722bd-1605-49f4-a42f-69188849a0a5" targetNamespace="http://schemas.microsoft.com/office/2006/metadata/properties" ma:root="true" ma:fieldsID="8aa3e0c3d514731450599b4f45e9addd" ns1:_="" ns2:_="" ns3:_="">
    <xsd:import namespace="http://schemas.microsoft.com/sharepoint/v3"/>
    <xsd:import namespace="b4abfa11-6398-4090-81d6-68a33de868fc"/>
    <xsd:import namespace="06e722bd-1605-49f4-a42f-69188849a0a5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_Flow_SignoffStatus" minOccurs="0"/>
                <xsd:element ref="ns2:Own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pproval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fa11-6398-4090-81d6-68a33de868fc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Owner" ma:index="5" nillable="true" ma:displayName="Owner" ma:format="Dropdown" ma:internalName="Owner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4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2765ee0-4267-4b87-9c94-02b195fdf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alStatus" ma:index="30" nillable="true" ma:displayName="Approval Status" ma:format="Dropdown" ma:hidden="true" ma:internalName="ApprovalStatu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22bd-1605-49f4-a42f-69188849a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8d6dbde7-e6f1-4fee-a35c-e3cb423cad36}" ma:internalName="TaxCatchAll" ma:readOnly="false" ma:showField="CatchAllData" ma:web="06e722bd-1605-49f4-a42f-69188849a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b4abfa11-6398-4090-81d6-68a33de868fc" xsi:nil="true"/>
    <_ip_UnifiedCompliancePolicyProperties xmlns="http://schemas.microsoft.com/sharepoint/v3" xsi:nil="true"/>
    <TaxCatchAll xmlns="06e722bd-1605-49f4-a42f-69188849a0a5" xsi:nil="true"/>
    <Date xmlns="b4abfa11-6398-4090-81d6-68a33de868fc" xsi:nil="true"/>
    <ApprovalStatus xmlns="b4abfa11-6398-4090-81d6-68a33de868fc" xsi:nil="true"/>
    <Owner xmlns="b4abfa11-6398-4090-81d6-68a33de868fc" xsi:nil="true"/>
    <lcf76f155ced4ddcb4097134ff3c332f xmlns="b4abfa11-6398-4090-81d6-68a33de868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46E4C-6840-4063-A763-71E4452423D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b4abfa11-6398-4090-81d6-68a33de868fc"/>
    <ds:schemaRef ds:uri="06e722bd-1605-49f4-a42f-69188849a0a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01A82-B315-478A-9912-180FC7C49B7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b4abfa11-6398-4090-81d6-68a33de868fc"/>
    <ds:schemaRef ds:uri="06e722bd-1605-49f4-a42f-69188849a0a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A00EAC77-8982-4BAD-8A98-85DD8E178A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Soini</dc:creator>
  <cp:keywords/>
  <dc:description/>
  <cp:lastModifiedBy>Emma Tukmachi</cp:lastModifiedBy>
  <cp:revision>2</cp:revision>
  <dcterms:created xsi:type="dcterms:W3CDTF">2025-11-17T14:04:00Z</dcterms:created>
  <dcterms:modified xsi:type="dcterms:W3CDTF">2025-11-17T14:04:00Z</dcterms:modified>
</cp:coreProperties>
</file>