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FEF9" w14:textId="77777777" w:rsidR="00253B3A" w:rsidRPr="00BD1D9B" w:rsidRDefault="00253B3A" w:rsidP="00B34CCC">
      <w:pPr>
        <w:rPr>
          <w:rFonts w:ascii="Arial" w:hAnsi="Arial" w:cs="Arial"/>
          <w:szCs w:val="22"/>
        </w:rPr>
      </w:pPr>
      <w:r w:rsidRPr="00BD1D9B">
        <w:rPr>
          <w:rFonts w:ascii="Arial" w:hAnsi="Arial" w:cs="Arial"/>
          <w:szCs w:val="22"/>
        </w:rPr>
        <w:t>Name</w:t>
      </w:r>
    </w:p>
    <w:p w14:paraId="25797B8A" w14:textId="77777777" w:rsidR="00253B3A" w:rsidRPr="00BD1D9B" w:rsidRDefault="00253B3A" w:rsidP="00253B3A">
      <w:pPr>
        <w:ind w:left="-284"/>
        <w:rPr>
          <w:rFonts w:ascii="Arial" w:hAnsi="Arial" w:cs="Arial"/>
          <w:szCs w:val="22"/>
        </w:rPr>
      </w:pPr>
      <w:r w:rsidRPr="00BD1D9B">
        <w:rPr>
          <w:rFonts w:ascii="Arial" w:hAnsi="Arial" w:cs="Arial"/>
          <w:szCs w:val="22"/>
        </w:rPr>
        <w:t>Address 1</w:t>
      </w:r>
    </w:p>
    <w:p w14:paraId="408511E2" w14:textId="77777777" w:rsidR="00253B3A" w:rsidRPr="00BD1D9B" w:rsidRDefault="00253B3A" w:rsidP="00253B3A">
      <w:pPr>
        <w:ind w:left="-284"/>
        <w:rPr>
          <w:rFonts w:ascii="Arial" w:hAnsi="Arial" w:cs="Arial"/>
          <w:szCs w:val="22"/>
        </w:rPr>
      </w:pPr>
      <w:r w:rsidRPr="00BD1D9B">
        <w:rPr>
          <w:rFonts w:ascii="Arial" w:hAnsi="Arial" w:cs="Arial"/>
          <w:szCs w:val="22"/>
        </w:rPr>
        <w:t>Address 2</w:t>
      </w:r>
    </w:p>
    <w:p w14:paraId="4C0BE025" w14:textId="5E351EF8" w:rsidR="00253B3A" w:rsidRPr="00BD1D9B" w:rsidRDefault="00253B3A" w:rsidP="00253B3A">
      <w:pPr>
        <w:ind w:left="-284"/>
        <w:rPr>
          <w:rFonts w:ascii="Arial" w:hAnsi="Arial" w:cs="Arial"/>
          <w:szCs w:val="22"/>
        </w:rPr>
      </w:pPr>
      <w:r w:rsidRPr="00BD1D9B">
        <w:rPr>
          <w:rFonts w:ascii="Arial" w:hAnsi="Arial" w:cs="Arial"/>
          <w:szCs w:val="22"/>
        </w:rPr>
        <w:t>Address 3</w:t>
      </w:r>
    </w:p>
    <w:p w14:paraId="7EA2CB7F" w14:textId="77777777" w:rsidR="00253B3A" w:rsidRPr="00BD1D9B" w:rsidRDefault="00253B3A" w:rsidP="00253B3A">
      <w:pPr>
        <w:ind w:left="-284"/>
        <w:rPr>
          <w:rFonts w:ascii="Arial" w:hAnsi="Arial" w:cs="Arial"/>
          <w:szCs w:val="22"/>
        </w:rPr>
      </w:pPr>
      <w:r w:rsidRPr="00BD1D9B">
        <w:rPr>
          <w:rFonts w:ascii="Arial" w:hAnsi="Arial" w:cs="Arial"/>
          <w:szCs w:val="22"/>
        </w:rPr>
        <w:t>Address 4</w:t>
      </w:r>
    </w:p>
    <w:p w14:paraId="4665C218" w14:textId="77777777" w:rsidR="00253B3A" w:rsidRPr="00BD1D9B" w:rsidRDefault="00253B3A" w:rsidP="00253B3A">
      <w:pPr>
        <w:ind w:left="-284"/>
        <w:rPr>
          <w:rFonts w:ascii="Arial" w:hAnsi="Arial" w:cs="Arial"/>
          <w:szCs w:val="22"/>
        </w:rPr>
      </w:pPr>
    </w:p>
    <w:p w14:paraId="48D3EF68" w14:textId="77777777" w:rsidR="00253B3A" w:rsidRPr="00BD1D9B" w:rsidRDefault="00253B3A" w:rsidP="00253B3A">
      <w:pPr>
        <w:ind w:left="-284"/>
        <w:rPr>
          <w:rFonts w:ascii="Arial" w:hAnsi="Arial" w:cs="Arial"/>
          <w:szCs w:val="22"/>
        </w:rPr>
      </w:pPr>
    </w:p>
    <w:p w14:paraId="059436B6" w14:textId="27050E1C" w:rsidR="00253B3A" w:rsidRPr="00BD1D9B" w:rsidRDefault="00253B3A" w:rsidP="00253B3A">
      <w:pPr>
        <w:ind w:left="-284"/>
        <w:rPr>
          <w:rFonts w:ascii="Arial" w:hAnsi="Arial" w:cs="Arial"/>
          <w:szCs w:val="22"/>
        </w:rPr>
      </w:pPr>
      <w:r w:rsidRPr="00BD1D9B">
        <w:rPr>
          <w:rFonts w:ascii="Arial" w:hAnsi="Arial" w:cs="Arial"/>
          <w:szCs w:val="22"/>
        </w:rPr>
        <w:t>Month Date, Year</w:t>
      </w:r>
    </w:p>
    <w:p w14:paraId="7E517A18" w14:textId="77777777" w:rsidR="00253B3A" w:rsidRPr="00BD1D9B" w:rsidRDefault="00253B3A" w:rsidP="00253B3A">
      <w:pPr>
        <w:ind w:left="-284"/>
        <w:rPr>
          <w:rFonts w:ascii="Arial" w:hAnsi="Arial" w:cs="Arial"/>
          <w:szCs w:val="22"/>
        </w:rPr>
      </w:pPr>
    </w:p>
    <w:p w14:paraId="16C5F078" w14:textId="77777777" w:rsidR="00253B3A" w:rsidRPr="00BD1D9B" w:rsidRDefault="00253B3A" w:rsidP="00253B3A">
      <w:pPr>
        <w:ind w:left="-284"/>
        <w:rPr>
          <w:rFonts w:ascii="Arial" w:hAnsi="Arial" w:cs="Arial"/>
          <w:szCs w:val="22"/>
        </w:rPr>
      </w:pPr>
      <w:r w:rsidRPr="00BD1D9B">
        <w:rPr>
          <w:rFonts w:ascii="Arial" w:hAnsi="Arial" w:cs="Arial"/>
          <w:szCs w:val="22"/>
        </w:rPr>
        <w:t xml:space="preserve">Dear </w:t>
      </w:r>
      <w:proofErr w:type="spellStart"/>
      <w:r w:rsidRPr="00BD1D9B">
        <w:rPr>
          <w:rFonts w:ascii="Arial" w:hAnsi="Arial" w:cs="Arial"/>
          <w:szCs w:val="22"/>
        </w:rPr>
        <w:t>xxxx</w:t>
      </w:r>
      <w:proofErr w:type="spellEnd"/>
    </w:p>
    <w:p w14:paraId="42A6E7E9" w14:textId="73D62698" w:rsidR="00253B3A" w:rsidRDefault="00253B3A" w:rsidP="00253B3A">
      <w:pPr>
        <w:ind w:left="-284"/>
        <w:rPr>
          <w:rFonts w:ascii="Arial" w:hAnsi="Arial" w:cs="Arial"/>
          <w:szCs w:val="22"/>
        </w:rPr>
      </w:pPr>
    </w:p>
    <w:p w14:paraId="181BB7F4" w14:textId="3F9D18A3" w:rsidR="00253B3A" w:rsidRPr="00D6712A" w:rsidRDefault="00253B3A" w:rsidP="00253B3A">
      <w:pPr>
        <w:ind w:left="-284"/>
        <w:rPr>
          <w:rFonts w:ascii="Arial" w:hAnsi="Arial" w:cs="Arial"/>
          <w:spacing w:val="-2"/>
          <w:szCs w:val="22"/>
        </w:rPr>
      </w:pPr>
      <w:r w:rsidRPr="00D6712A">
        <w:rPr>
          <w:rFonts w:ascii="Arial" w:hAnsi="Arial" w:cs="Arial"/>
          <w:spacing w:val="-2"/>
        </w:rPr>
        <w:t xml:space="preserve">We are writing to you regarding a change in the provider of the Home Oxygen Service to patients </w:t>
      </w:r>
      <w:r w:rsidR="00581002" w:rsidRPr="00D6712A">
        <w:rPr>
          <w:rFonts w:ascii="Arial" w:hAnsi="Arial" w:cs="Arial"/>
          <w:spacing w:val="-2"/>
        </w:rPr>
        <w:t>in</w:t>
      </w:r>
      <w:r w:rsidRPr="00D6712A">
        <w:rPr>
          <w:rFonts w:ascii="Arial" w:hAnsi="Arial" w:cs="Arial"/>
          <w:spacing w:val="-2"/>
        </w:rPr>
        <w:t xml:space="preserve"> </w:t>
      </w:r>
      <w:r w:rsidR="001930E0">
        <w:rPr>
          <w:rFonts w:ascii="Arial" w:hAnsi="Arial" w:cs="Arial"/>
          <w:spacing w:val="-2"/>
        </w:rPr>
        <w:t>London</w:t>
      </w:r>
      <w:r w:rsidRPr="00D6712A">
        <w:rPr>
          <w:rFonts w:ascii="Arial" w:hAnsi="Arial" w:cs="Arial"/>
          <w:spacing w:val="-2"/>
        </w:rPr>
        <w:t xml:space="preserve">. </w:t>
      </w:r>
      <w:r w:rsidRPr="00D6712A">
        <w:rPr>
          <w:rFonts w:ascii="Arial" w:hAnsi="Arial" w:cs="Arial"/>
          <w:spacing w:val="-2"/>
          <w:szCs w:val="22"/>
        </w:rPr>
        <w:t xml:space="preserve">Baywater Healthcare has been appointed by </w:t>
      </w:r>
      <w:r w:rsidR="00772818" w:rsidRPr="00D6712A">
        <w:rPr>
          <w:rFonts w:ascii="Arial" w:hAnsi="Arial" w:cs="Arial"/>
          <w:spacing w:val="-2"/>
          <w:szCs w:val="22"/>
        </w:rPr>
        <w:t xml:space="preserve">the </w:t>
      </w:r>
      <w:r w:rsidRPr="00D6712A">
        <w:rPr>
          <w:rFonts w:ascii="Arial" w:hAnsi="Arial" w:cs="Arial"/>
          <w:spacing w:val="-2"/>
          <w:szCs w:val="22"/>
        </w:rPr>
        <w:t xml:space="preserve">NHS </w:t>
      </w:r>
      <w:r w:rsidR="00772818" w:rsidRPr="00D6712A">
        <w:rPr>
          <w:rFonts w:ascii="Arial" w:hAnsi="Arial" w:cs="Arial"/>
          <w:spacing w:val="-2"/>
          <w:szCs w:val="22"/>
        </w:rPr>
        <w:t>t</w:t>
      </w:r>
      <w:r w:rsidRPr="00D6712A">
        <w:rPr>
          <w:rFonts w:ascii="Arial" w:hAnsi="Arial" w:cs="Arial"/>
          <w:spacing w:val="-2"/>
          <w:szCs w:val="22"/>
        </w:rPr>
        <w:t xml:space="preserve">o deliver the service, which is currently provided by </w:t>
      </w:r>
      <w:r w:rsidR="001930E0">
        <w:rPr>
          <w:rFonts w:ascii="Arial" w:hAnsi="Arial" w:cs="Arial"/>
          <w:spacing w:val="-2"/>
          <w:szCs w:val="22"/>
        </w:rPr>
        <w:t>Air Liquide</w:t>
      </w:r>
      <w:r w:rsidRPr="00D6712A">
        <w:rPr>
          <w:rFonts w:ascii="Arial" w:hAnsi="Arial" w:cs="Arial"/>
          <w:spacing w:val="-2"/>
          <w:szCs w:val="22"/>
        </w:rPr>
        <w:t xml:space="preserve">. The service will continue to be delivered by </w:t>
      </w:r>
      <w:r w:rsidR="001930E0">
        <w:rPr>
          <w:rFonts w:ascii="Arial" w:hAnsi="Arial" w:cs="Arial"/>
          <w:spacing w:val="-2"/>
          <w:szCs w:val="22"/>
        </w:rPr>
        <w:t>Air Liquide</w:t>
      </w:r>
      <w:r w:rsidRPr="00D6712A">
        <w:rPr>
          <w:rFonts w:ascii="Arial" w:hAnsi="Arial" w:cs="Arial"/>
          <w:spacing w:val="-2"/>
          <w:szCs w:val="22"/>
        </w:rPr>
        <w:t xml:space="preserve"> </w:t>
      </w:r>
      <w:r w:rsidRPr="00390CD3">
        <w:rPr>
          <w:rFonts w:ascii="Arial" w:hAnsi="Arial" w:cs="Arial"/>
          <w:spacing w:val="-2"/>
          <w:szCs w:val="22"/>
        </w:rPr>
        <w:t xml:space="preserve">until </w:t>
      </w:r>
      <w:r w:rsidR="00BA1110" w:rsidRPr="00390CD3">
        <w:rPr>
          <w:rFonts w:ascii="Arial" w:hAnsi="Arial" w:cs="Arial"/>
          <w:spacing w:val="-2"/>
          <w:szCs w:val="22"/>
        </w:rPr>
        <w:t>5</w:t>
      </w:r>
      <w:r w:rsidR="00BA1110" w:rsidRPr="00390CD3">
        <w:rPr>
          <w:rFonts w:ascii="Arial" w:hAnsi="Arial" w:cs="Arial"/>
          <w:spacing w:val="-2"/>
          <w:szCs w:val="22"/>
          <w:vertAlign w:val="superscript"/>
        </w:rPr>
        <w:t>th</w:t>
      </w:r>
      <w:r w:rsidR="00BA1110" w:rsidRPr="00390CD3">
        <w:rPr>
          <w:rFonts w:ascii="Arial" w:hAnsi="Arial" w:cs="Arial"/>
          <w:spacing w:val="-2"/>
          <w:szCs w:val="22"/>
        </w:rPr>
        <w:t xml:space="preserve"> </w:t>
      </w:r>
      <w:r w:rsidR="001930E0" w:rsidRPr="00390CD3">
        <w:rPr>
          <w:rFonts w:ascii="Arial" w:hAnsi="Arial" w:cs="Arial"/>
          <w:spacing w:val="-2"/>
          <w:szCs w:val="22"/>
        </w:rPr>
        <w:t>October</w:t>
      </w:r>
      <w:r w:rsidR="00435664" w:rsidRPr="00390CD3">
        <w:rPr>
          <w:rFonts w:ascii="Arial" w:hAnsi="Arial" w:cs="Arial"/>
          <w:spacing w:val="-2"/>
          <w:szCs w:val="22"/>
        </w:rPr>
        <w:t xml:space="preserve"> 202</w:t>
      </w:r>
      <w:r w:rsidR="005D5C52" w:rsidRPr="00390CD3">
        <w:rPr>
          <w:rFonts w:ascii="Arial" w:hAnsi="Arial" w:cs="Arial"/>
          <w:spacing w:val="-2"/>
          <w:szCs w:val="22"/>
        </w:rPr>
        <w:t>5</w:t>
      </w:r>
      <w:r w:rsidRPr="00390CD3">
        <w:rPr>
          <w:rFonts w:ascii="Arial" w:hAnsi="Arial" w:cs="Arial"/>
          <w:spacing w:val="-2"/>
          <w:szCs w:val="22"/>
        </w:rPr>
        <w:t>; it</w:t>
      </w:r>
      <w:r w:rsidRPr="00D6712A">
        <w:rPr>
          <w:rFonts w:ascii="Arial" w:hAnsi="Arial" w:cs="Arial"/>
          <w:spacing w:val="-2"/>
          <w:szCs w:val="22"/>
        </w:rPr>
        <w:t xml:space="preserve"> will then transfer to Baywater Healthcare.</w:t>
      </w:r>
    </w:p>
    <w:p w14:paraId="1F326714" w14:textId="77777777" w:rsidR="00B769CC" w:rsidRDefault="00B769CC" w:rsidP="00253B3A">
      <w:pPr>
        <w:ind w:left="-284"/>
        <w:rPr>
          <w:rFonts w:ascii="Arial" w:hAnsi="Arial" w:cs="Arial"/>
          <w:szCs w:val="22"/>
        </w:rPr>
      </w:pPr>
    </w:p>
    <w:p w14:paraId="52488F4C" w14:textId="5CC2D6FE" w:rsidR="00B769CC" w:rsidRDefault="00B769CC" w:rsidP="00253B3A">
      <w:pPr>
        <w:ind w:left="-284"/>
        <w:rPr>
          <w:rFonts w:ascii="Arial" w:hAnsi="Arial" w:cs="Arial"/>
          <w:szCs w:val="22"/>
        </w:rPr>
      </w:pPr>
      <w:r>
        <w:rPr>
          <w:rFonts w:ascii="Arial" w:hAnsi="Arial" w:cs="Arial"/>
          <w:szCs w:val="22"/>
        </w:rPr>
        <w:t xml:space="preserve">Baywater Healthcare will safely and securely transfer </w:t>
      </w:r>
      <w:r w:rsidR="0089100F">
        <w:rPr>
          <w:rFonts w:ascii="Arial" w:hAnsi="Arial" w:cs="Arial"/>
          <w:szCs w:val="22"/>
        </w:rPr>
        <w:t>all</w:t>
      </w:r>
      <w:r>
        <w:rPr>
          <w:rFonts w:ascii="Arial" w:hAnsi="Arial" w:cs="Arial"/>
          <w:szCs w:val="22"/>
        </w:rPr>
        <w:t xml:space="preserve"> your details from </w:t>
      </w:r>
      <w:r w:rsidR="001930E0">
        <w:rPr>
          <w:rFonts w:ascii="Arial" w:hAnsi="Arial" w:cs="Arial"/>
          <w:szCs w:val="22"/>
        </w:rPr>
        <w:t>Air Liquide</w:t>
      </w:r>
      <w:r w:rsidR="00865FA6">
        <w:rPr>
          <w:rFonts w:ascii="Arial" w:hAnsi="Arial" w:cs="Arial"/>
          <w:szCs w:val="22"/>
        </w:rPr>
        <w:t xml:space="preserve"> so we can deliver your Oxygen Service without interruption. </w:t>
      </w:r>
    </w:p>
    <w:p w14:paraId="7A6CCB1A" w14:textId="327D4BAF" w:rsidR="00253B3A" w:rsidRDefault="00253B3A" w:rsidP="00253B3A">
      <w:pPr>
        <w:ind w:left="-284"/>
        <w:rPr>
          <w:rFonts w:ascii="Arial" w:hAnsi="Arial" w:cs="Arial"/>
          <w:szCs w:val="22"/>
        </w:rPr>
      </w:pPr>
    </w:p>
    <w:p w14:paraId="57B3F015" w14:textId="59FB47BC" w:rsidR="00253B3A" w:rsidRDefault="00060849" w:rsidP="00253B3A">
      <w:pPr>
        <w:ind w:left="-284"/>
        <w:rPr>
          <w:rFonts w:ascii="Arial" w:hAnsi="Arial" w:cs="Arial"/>
          <w:szCs w:val="22"/>
        </w:rPr>
      </w:pPr>
      <w:r w:rsidRPr="00060849">
        <w:rPr>
          <w:rFonts w:ascii="Arial" w:hAnsi="Arial" w:cs="Arial"/>
          <w:szCs w:val="22"/>
        </w:rPr>
        <w:t xml:space="preserve">The Healthcare Technicians currently working in your area will transfer to </w:t>
      </w:r>
      <w:r>
        <w:rPr>
          <w:rFonts w:ascii="Arial" w:hAnsi="Arial" w:cs="Arial"/>
          <w:szCs w:val="22"/>
        </w:rPr>
        <w:t>Baywater Healthcare</w:t>
      </w:r>
      <w:r w:rsidRPr="00060849">
        <w:rPr>
          <w:rFonts w:ascii="Arial" w:hAnsi="Arial" w:cs="Arial"/>
          <w:szCs w:val="22"/>
        </w:rPr>
        <w:t xml:space="preserve"> and will continue to deliver home oxygen. You do not need to return any of your oxygen equipment to A</w:t>
      </w:r>
      <w:r>
        <w:rPr>
          <w:rFonts w:ascii="Arial" w:hAnsi="Arial" w:cs="Arial"/>
          <w:szCs w:val="22"/>
        </w:rPr>
        <w:t>ir Liquide</w:t>
      </w:r>
      <w:r w:rsidRPr="00060849">
        <w:rPr>
          <w:rFonts w:ascii="Arial" w:hAnsi="Arial" w:cs="Arial"/>
          <w:szCs w:val="22"/>
        </w:rPr>
        <w:t xml:space="preserve">. </w:t>
      </w:r>
      <w:r w:rsidR="006053EE">
        <w:rPr>
          <w:rFonts w:ascii="Arial" w:hAnsi="Arial" w:cs="Arial"/>
          <w:szCs w:val="22"/>
        </w:rPr>
        <w:t>Baywater Healthcare</w:t>
      </w:r>
      <w:r w:rsidRPr="00060849">
        <w:rPr>
          <w:rFonts w:ascii="Arial" w:hAnsi="Arial" w:cs="Arial"/>
          <w:szCs w:val="22"/>
        </w:rPr>
        <w:t xml:space="preserve"> will take care of maintaining the equipment you currently use and will replace your empty oxygen cylinders with full ones when required. In some cases, it may be necessary to replace your equipment. If this happens, we will provide you with </w:t>
      </w:r>
      <w:r w:rsidR="00481F90">
        <w:rPr>
          <w:rFonts w:ascii="Arial" w:hAnsi="Arial" w:cs="Arial"/>
          <w:szCs w:val="22"/>
        </w:rPr>
        <w:t xml:space="preserve">something similar </w:t>
      </w:r>
      <w:r w:rsidRPr="00060849">
        <w:rPr>
          <w:rFonts w:ascii="Arial" w:hAnsi="Arial" w:cs="Arial"/>
          <w:szCs w:val="22"/>
        </w:rPr>
        <w:t xml:space="preserve">and </w:t>
      </w:r>
      <w:r w:rsidR="009C0D06">
        <w:rPr>
          <w:rFonts w:ascii="Arial" w:hAnsi="Arial" w:cs="Arial"/>
          <w:szCs w:val="22"/>
        </w:rPr>
        <w:t>show you how to use it</w:t>
      </w:r>
      <w:r w:rsidRPr="00060849">
        <w:rPr>
          <w:rFonts w:ascii="Arial" w:hAnsi="Arial" w:cs="Arial"/>
          <w:szCs w:val="22"/>
        </w:rPr>
        <w:t>.</w:t>
      </w:r>
    </w:p>
    <w:p w14:paraId="0F1A1290" w14:textId="77777777" w:rsidR="00060849" w:rsidRDefault="00060849" w:rsidP="00253B3A">
      <w:pPr>
        <w:ind w:left="-284"/>
        <w:rPr>
          <w:rFonts w:ascii="Arial" w:hAnsi="Arial" w:cs="Arial"/>
          <w:szCs w:val="22"/>
        </w:rPr>
      </w:pPr>
    </w:p>
    <w:p w14:paraId="52AD6891" w14:textId="16972D91" w:rsidR="00BF6908" w:rsidRDefault="00253B3A" w:rsidP="00C65540">
      <w:pPr>
        <w:ind w:left="-284"/>
        <w:rPr>
          <w:rFonts w:ascii="Arial" w:hAnsi="Arial" w:cs="Arial"/>
          <w:szCs w:val="22"/>
        </w:rPr>
      </w:pPr>
      <w:r>
        <w:rPr>
          <w:rFonts w:ascii="Arial" w:hAnsi="Arial" w:cs="Arial"/>
          <w:szCs w:val="22"/>
        </w:rPr>
        <w:t xml:space="preserve">After the transfer to Baywater Healthcare, we will </w:t>
      </w:r>
      <w:r w:rsidR="003E4287">
        <w:rPr>
          <w:rFonts w:ascii="Arial" w:hAnsi="Arial" w:cs="Arial"/>
          <w:szCs w:val="22"/>
        </w:rPr>
        <w:t>provide you with</w:t>
      </w:r>
      <w:r w:rsidR="00403A34">
        <w:rPr>
          <w:rFonts w:ascii="Arial" w:hAnsi="Arial" w:cs="Arial"/>
          <w:szCs w:val="22"/>
        </w:rPr>
        <w:t xml:space="preserve"> </w:t>
      </w:r>
      <w:r>
        <w:rPr>
          <w:rFonts w:ascii="Arial" w:hAnsi="Arial" w:cs="Arial"/>
          <w:szCs w:val="22"/>
        </w:rPr>
        <w:t>an information booklet. Within this booklet</w:t>
      </w:r>
      <w:r w:rsidR="00435664">
        <w:rPr>
          <w:rFonts w:ascii="Arial" w:hAnsi="Arial" w:cs="Arial"/>
          <w:szCs w:val="22"/>
        </w:rPr>
        <w:t>, there is a privacy notice; please</w:t>
      </w:r>
      <w:r>
        <w:rPr>
          <w:rFonts w:ascii="Arial" w:hAnsi="Arial" w:cs="Arial"/>
          <w:szCs w:val="22"/>
        </w:rPr>
        <w:t xml:space="preserve"> take the time to read this. If you wish to read this now, you can find a copy on our website at </w:t>
      </w:r>
      <w:hyperlink r:id="rId10" w:history="1">
        <w:r w:rsidR="00795969" w:rsidRPr="006A485F">
          <w:rPr>
            <w:rStyle w:val="Hyperlink"/>
            <w:rFonts w:ascii="Arial" w:hAnsi="Arial" w:cs="Arial"/>
            <w:szCs w:val="22"/>
          </w:rPr>
          <w:t>https://www.baywater.co.uk/privacy-policy</w:t>
        </w:r>
      </w:hyperlink>
      <w:r w:rsidR="00795969">
        <w:rPr>
          <w:rFonts w:ascii="Arial" w:hAnsi="Arial" w:cs="Arial"/>
          <w:szCs w:val="22"/>
        </w:rPr>
        <w:t xml:space="preserve">. </w:t>
      </w:r>
    </w:p>
    <w:p w14:paraId="1206F105" w14:textId="567404FE" w:rsidR="00BF6908" w:rsidRDefault="00BF6908" w:rsidP="00253B3A">
      <w:pPr>
        <w:ind w:left="-284"/>
        <w:rPr>
          <w:rFonts w:ascii="Arial" w:hAnsi="Arial" w:cs="Arial"/>
          <w:szCs w:val="22"/>
        </w:rPr>
      </w:pPr>
    </w:p>
    <w:p w14:paraId="5B495D36" w14:textId="0DBCCCA3" w:rsidR="00253B3A" w:rsidRDefault="00253B3A" w:rsidP="00253B3A">
      <w:pPr>
        <w:ind w:left="-284"/>
        <w:rPr>
          <w:rFonts w:ascii="Arial" w:hAnsi="Arial" w:cs="Arial"/>
          <w:szCs w:val="22"/>
        </w:rPr>
      </w:pPr>
      <w:r>
        <w:rPr>
          <w:rFonts w:ascii="Arial" w:hAnsi="Arial" w:cs="Arial"/>
          <w:szCs w:val="22"/>
        </w:rPr>
        <w:t>You will continue to receive clinical treatment from the clinician who prescribes your home oxygen. Should you have any concerns about your condition</w:t>
      </w:r>
      <w:r w:rsidR="00A07456">
        <w:rPr>
          <w:rFonts w:ascii="Arial" w:hAnsi="Arial" w:cs="Arial"/>
          <w:szCs w:val="22"/>
        </w:rPr>
        <w:t>,</w:t>
      </w:r>
      <w:r>
        <w:rPr>
          <w:rFonts w:ascii="Arial" w:hAnsi="Arial" w:cs="Arial"/>
          <w:szCs w:val="22"/>
        </w:rPr>
        <w:t xml:space="preserve"> contact your clinical team.</w:t>
      </w:r>
    </w:p>
    <w:p w14:paraId="2889D9A1" w14:textId="19AD9295" w:rsidR="00253B3A" w:rsidRDefault="00253B3A" w:rsidP="00253B3A">
      <w:pPr>
        <w:ind w:left="-284"/>
        <w:rPr>
          <w:rFonts w:ascii="Arial" w:hAnsi="Arial" w:cs="Arial"/>
          <w:szCs w:val="22"/>
        </w:rPr>
      </w:pPr>
    </w:p>
    <w:p w14:paraId="71576640" w14:textId="3AEEDC76" w:rsidR="00253B3A" w:rsidRDefault="00253B3A" w:rsidP="00253B3A">
      <w:pPr>
        <w:ind w:left="-284"/>
        <w:rPr>
          <w:rFonts w:ascii="Arial" w:hAnsi="Arial" w:cs="Arial"/>
          <w:szCs w:val="22"/>
        </w:rPr>
      </w:pPr>
      <w:r>
        <w:rPr>
          <w:rFonts w:ascii="Arial" w:hAnsi="Arial" w:cs="Arial"/>
          <w:szCs w:val="22"/>
        </w:rPr>
        <w:t xml:space="preserve">Please continue to order your oxygen with </w:t>
      </w:r>
      <w:r w:rsidR="001930E0">
        <w:rPr>
          <w:rFonts w:ascii="Arial" w:hAnsi="Arial" w:cs="Arial"/>
          <w:szCs w:val="22"/>
        </w:rPr>
        <w:t>Air Liquide</w:t>
      </w:r>
      <w:r w:rsidRPr="00D6712A">
        <w:rPr>
          <w:rFonts w:ascii="Arial" w:hAnsi="Arial" w:cs="Arial"/>
          <w:szCs w:val="22"/>
        </w:rPr>
        <w:t xml:space="preserve"> </w:t>
      </w:r>
      <w:r w:rsidR="00A41E2F">
        <w:rPr>
          <w:rFonts w:ascii="Arial" w:hAnsi="Arial" w:cs="Arial"/>
          <w:szCs w:val="22"/>
        </w:rPr>
        <w:t xml:space="preserve">up to </w:t>
      </w:r>
      <w:r w:rsidR="00BA1110">
        <w:rPr>
          <w:rFonts w:ascii="Arial" w:hAnsi="Arial" w:cs="Arial"/>
          <w:szCs w:val="22"/>
        </w:rPr>
        <w:t>4</w:t>
      </w:r>
      <w:r w:rsidR="00BA1110" w:rsidRPr="00BA1110">
        <w:rPr>
          <w:rFonts w:ascii="Arial" w:hAnsi="Arial" w:cs="Arial"/>
          <w:szCs w:val="22"/>
          <w:vertAlign w:val="superscript"/>
        </w:rPr>
        <w:t>th</w:t>
      </w:r>
      <w:r w:rsidR="00BA1110">
        <w:rPr>
          <w:rFonts w:ascii="Arial" w:hAnsi="Arial" w:cs="Arial"/>
          <w:szCs w:val="22"/>
        </w:rPr>
        <w:t xml:space="preserve"> October</w:t>
      </w:r>
      <w:r w:rsidR="00A41E2F">
        <w:rPr>
          <w:rFonts w:ascii="Arial" w:hAnsi="Arial" w:cs="Arial"/>
          <w:szCs w:val="22"/>
        </w:rPr>
        <w:t xml:space="preserve"> 2025</w:t>
      </w:r>
      <w:r w:rsidRPr="00D6712A">
        <w:rPr>
          <w:rFonts w:ascii="Arial" w:hAnsi="Arial" w:cs="Arial"/>
          <w:szCs w:val="22"/>
        </w:rPr>
        <w:t xml:space="preserve">. </w:t>
      </w:r>
      <w:r w:rsidR="00EF3347">
        <w:rPr>
          <w:rFonts w:ascii="Arial" w:hAnsi="Arial" w:cs="Arial"/>
          <w:szCs w:val="22"/>
        </w:rPr>
        <w:t>You can</w:t>
      </w:r>
      <w:r w:rsidR="00D6712A">
        <w:rPr>
          <w:rFonts w:ascii="Arial" w:hAnsi="Arial" w:cs="Arial"/>
          <w:szCs w:val="22"/>
        </w:rPr>
        <w:t xml:space="preserve"> find updates </w:t>
      </w:r>
      <w:r w:rsidR="00EF3347">
        <w:rPr>
          <w:rFonts w:ascii="Arial" w:hAnsi="Arial" w:cs="Arial"/>
          <w:szCs w:val="22"/>
        </w:rPr>
        <w:t xml:space="preserve">about the transfer </w:t>
      </w:r>
      <w:r w:rsidR="00D6712A">
        <w:rPr>
          <w:rFonts w:ascii="Arial" w:hAnsi="Arial" w:cs="Arial"/>
          <w:szCs w:val="22"/>
        </w:rPr>
        <w:t xml:space="preserve">on our website </w:t>
      </w:r>
      <w:r w:rsidR="00D6712A" w:rsidRPr="00390CD3">
        <w:rPr>
          <w:rFonts w:ascii="Arial" w:hAnsi="Arial" w:cs="Arial"/>
          <w:szCs w:val="22"/>
        </w:rPr>
        <w:t xml:space="preserve">at </w:t>
      </w:r>
      <w:hyperlink r:id="rId11" w:history="1">
        <w:r w:rsidR="00390CD3" w:rsidRPr="00390CD3">
          <w:rPr>
            <w:rStyle w:val="Hyperlink"/>
            <w:rFonts w:ascii="Arial" w:hAnsi="Arial" w:cs="Arial"/>
            <w:szCs w:val="22"/>
          </w:rPr>
          <w:t>https://www.baywater.co.uk/london-update/</w:t>
        </w:r>
      </w:hyperlink>
    </w:p>
    <w:p w14:paraId="40FA9C3D" w14:textId="3B547D93" w:rsidR="00253B3A" w:rsidRPr="00BD1D9B" w:rsidRDefault="00253B3A" w:rsidP="00253B3A">
      <w:pPr>
        <w:ind w:left="-284"/>
        <w:rPr>
          <w:rFonts w:ascii="Arial" w:hAnsi="Arial" w:cs="Arial"/>
          <w:szCs w:val="22"/>
        </w:rPr>
      </w:pPr>
      <w:r>
        <w:rPr>
          <w:rFonts w:ascii="Arial" w:hAnsi="Arial" w:cs="Arial"/>
          <w:szCs w:val="22"/>
        </w:rPr>
        <w:t xml:space="preserve">We </w:t>
      </w:r>
      <w:r w:rsidRPr="00AC6A47">
        <w:rPr>
          <w:rFonts w:ascii="Arial" w:hAnsi="Arial" w:cs="Arial"/>
          <w:szCs w:val="22"/>
        </w:rPr>
        <w:t xml:space="preserve">look forward to </w:t>
      </w:r>
      <w:r>
        <w:rPr>
          <w:rFonts w:ascii="Arial" w:hAnsi="Arial" w:cs="Arial"/>
          <w:szCs w:val="22"/>
        </w:rPr>
        <w:t>welcoming you to our service.</w:t>
      </w:r>
    </w:p>
    <w:p w14:paraId="694894B8" w14:textId="236C51A3" w:rsidR="00253B3A" w:rsidRDefault="00253B3A" w:rsidP="00253B3A">
      <w:pPr>
        <w:ind w:left="-284"/>
        <w:rPr>
          <w:rFonts w:ascii="Verdana" w:hAnsi="Verdana"/>
          <w:szCs w:val="22"/>
        </w:rPr>
      </w:pPr>
    </w:p>
    <w:p w14:paraId="207E3867" w14:textId="332B0867" w:rsidR="00253B3A" w:rsidRPr="00BD1D9B" w:rsidRDefault="00253B3A" w:rsidP="00253B3A">
      <w:pPr>
        <w:ind w:left="-284"/>
        <w:rPr>
          <w:rFonts w:ascii="Arial" w:hAnsi="Arial" w:cs="Arial"/>
          <w:szCs w:val="22"/>
        </w:rPr>
      </w:pPr>
      <w:r w:rsidRPr="00BD1D9B">
        <w:rPr>
          <w:rFonts w:ascii="Arial" w:hAnsi="Arial" w:cs="Arial"/>
          <w:szCs w:val="22"/>
        </w:rPr>
        <w:t>Yours sincerely</w:t>
      </w:r>
    </w:p>
    <w:p w14:paraId="1034D3AF" w14:textId="77C1E0FB" w:rsidR="006C2C5D" w:rsidRDefault="006C2C5D" w:rsidP="00253B3A">
      <w:pPr>
        <w:ind w:left="-284"/>
        <w:rPr>
          <w:rFonts w:ascii="Arial" w:hAnsi="Arial" w:cs="Arial"/>
          <w:szCs w:val="22"/>
        </w:rPr>
      </w:pPr>
      <w:r w:rsidRPr="00782CCC">
        <w:rPr>
          <w:rFonts w:ascii="Arial" w:hAnsi="Arial" w:cs="Arial"/>
          <w:noProof/>
          <w:szCs w:val="22"/>
        </w:rPr>
        <w:drawing>
          <wp:anchor distT="0" distB="0" distL="114300" distR="114300" simplePos="0" relativeHeight="251659265" behindDoc="1" locked="0" layoutInCell="1" allowOverlap="1" wp14:anchorId="47D9A2FA" wp14:editId="17FFC5FB">
            <wp:simplePos x="0" y="0"/>
            <wp:positionH relativeFrom="column">
              <wp:posOffset>4614545</wp:posOffset>
            </wp:positionH>
            <wp:positionV relativeFrom="paragraph">
              <wp:posOffset>3810</wp:posOffset>
            </wp:positionV>
            <wp:extent cx="952532" cy="942975"/>
            <wp:effectExtent l="0" t="0" r="0" b="0"/>
            <wp:wrapNone/>
            <wp:docPr id="118364914"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4914" name="Picture 1" descr="A qr code on a white background&#10;&#10;AI-generated content may be incorrect."/>
                    <pic:cNvPicPr/>
                  </pic:nvPicPr>
                  <pic:blipFill>
                    <a:blip r:embed="rId12"/>
                    <a:stretch>
                      <a:fillRect/>
                    </a:stretch>
                  </pic:blipFill>
                  <pic:spPr>
                    <a:xfrm>
                      <a:off x="0" y="0"/>
                      <a:ext cx="952532" cy="942975"/>
                    </a:xfrm>
                    <a:prstGeom prst="rect">
                      <a:avLst/>
                    </a:prstGeom>
                  </pic:spPr>
                </pic:pic>
              </a:graphicData>
            </a:graphic>
            <wp14:sizeRelH relativeFrom="margin">
              <wp14:pctWidth>0</wp14:pctWidth>
            </wp14:sizeRelH>
            <wp14:sizeRelV relativeFrom="margin">
              <wp14:pctHeight>0</wp14:pctHeight>
            </wp14:sizeRelV>
          </wp:anchor>
        </w:drawing>
      </w:r>
    </w:p>
    <w:p w14:paraId="25468DED" w14:textId="298F411E" w:rsidR="00253B3A" w:rsidRDefault="00253B3A" w:rsidP="00253B3A">
      <w:pPr>
        <w:ind w:left="-284"/>
        <w:rPr>
          <w:rFonts w:ascii="Arial" w:hAnsi="Arial" w:cs="Arial"/>
          <w:szCs w:val="22"/>
        </w:rPr>
      </w:pPr>
    </w:p>
    <w:p w14:paraId="1EBF9404" w14:textId="1D2DC5C0" w:rsidR="00253B3A" w:rsidRDefault="001D6505" w:rsidP="00253B3A">
      <w:pPr>
        <w:ind w:left="-284"/>
        <w:rPr>
          <w:rFonts w:ascii="Arial" w:hAnsi="Arial" w:cs="Arial"/>
          <w:szCs w:val="22"/>
        </w:rPr>
      </w:pPr>
      <w:r>
        <w:rPr>
          <w:rFonts w:ascii="Arial" w:hAnsi="Arial" w:cs="Arial"/>
          <w:szCs w:val="22"/>
        </w:rPr>
        <w:t>Baywater Healthcare</w:t>
      </w:r>
      <w:r w:rsidR="00AD2857">
        <w:rPr>
          <w:rFonts w:ascii="Arial" w:hAnsi="Arial" w:cs="Arial"/>
          <w:szCs w:val="22"/>
        </w:rPr>
        <w:t xml:space="preserve"> &amp; </w:t>
      </w:r>
      <w:r w:rsidR="001930E0">
        <w:rPr>
          <w:rFonts w:ascii="Arial" w:hAnsi="Arial" w:cs="Arial"/>
          <w:szCs w:val="22"/>
        </w:rPr>
        <w:t>Air Liquide</w:t>
      </w:r>
    </w:p>
    <w:p w14:paraId="08298F5E" w14:textId="41CB6F4B" w:rsidR="00C65540" w:rsidRDefault="006C2C5D" w:rsidP="00253B3A">
      <w:pPr>
        <w:ind w:left="-284"/>
        <w:rPr>
          <w:rFonts w:ascii="Arial" w:hAnsi="Arial" w:cs="Arial"/>
          <w:szCs w:val="22"/>
        </w:rPr>
      </w:pPr>
      <w:r>
        <w:rPr>
          <w:rFonts w:ascii="Arial" w:hAnsi="Arial" w:cs="Arial"/>
          <w:noProof/>
          <w:szCs w:val="22"/>
        </w:rPr>
        <mc:AlternateContent>
          <mc:Choice Requires="wps">
            <w:drawing>
              <wp:anchor distT="0" distB="0" distL="114300" distR="114300" simplePos="0" relativeHeight="251658241" behindDoc="0" locked="0" layoutInCell="1" allowOverlap="1" wp14:anchorId="3DA7D28D" wp14:editId="7378DD35">
                <wp:simplePos x="0" y="0"/>
                <wp:positionH relativeFrom="column">
                  <wp:posOffset>3757295</wp:posOffset>
                </wp:positionH>
                <wp:positionV relativeFrom="paragraph">
                  <wp:posOffset>168910</wp:posOffset>
                </wp:positionV>
                <wp:extent cx="806450" cy="254000"/>
                <wp:effectExtent l="0" t="0" r="0" b="0"/>
                <wp:wrapNone/>
                <wp:docPr id="459918067" name="Bent Arrow 3"/>
                <wp:cNvGraphicFramePr/>
                <a:graphic xmlns:a="http://schemas.openxmlformats.org/drawingml/2006/main">
                  <a:graphicData uri="http://schemas.microsoft.com/office/word/2010/wordprocessingShape">
                    <wps:wsp>
                      <wps:cNvSpPr/>
                      <wps:spPr>
                        <a:xfrm>
                          <a:off x="0" y="0"/>
                          <a:ext cx="806450" cy="254000"/>
                        </a:xfrm>
                        <a:prstGeom prst="bentArrow">
                          <a:avLst>
                            <a:gd name="adj1" fmla="val 15000"/>
                            <a:gd name="adj2" fmla="val 20556"/>
                            <a:gd name="adj3" fmla="val 50000"/>
                            <a:gd name="adj4" fmla="val 43750"/>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F2025" id="Bent Arrow 3" o:spid="_x0000_s1026" style="position:absolute;margin-left:295.85pt;margin-top:13.3pt;width:63.5pt;height:2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45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" path="m,254000l,144287c,82914,49752,33162,111125,33162r568325,l679450,,806450,52212,679450,104424r,-33162l111125,71262v-40331,,-73025,32694,-73025,73025l38100,254000,,254000xe" fillcolor="black [3213]" stroked="f">
                <v:path arrowok="t" o:connecttype="custom" o:connectlocs="0,254000;0,144287;111125,33162;679450,33162;679450,0;806450,52212;679450,104424;679450,71262;111125,71262;38100,144287;38100,254000;0,254000" o:connectangles="0,0,0,0,0,0,0,0,0,0,0,0"/>
              </v:shape>
            </w:pict>
          </mc:Fallback>
        </mc:AlternateContent>
      </w:r>
    </w:p>
    <w:p w14:paraId="35F59748" w14:textId="1AAEDFC6" w:rsidR="00C65540" w:rsidRPr="00BD1D9B" w:rsidRDefault="009C0D06" w:rsidP="00253B3A">
      <w:pPr>
        <w:ind w:left="-284"/>
        <w:rPr>
          <w:rFonts w:ascii="Arial" w:hAnsi="Arial" w:cs="Arial"/>
          <w:szCs w:val="22"/>
        </w:rPr>
      </w:pPr>
      <w:r>
        <w:rPr>
          <w:rFonts w:ascii="Arial" w:hAnsi="Arial" w:cs="Arial"/>
          <w:noProof/>
          <w:szCs w:val="22"/>
        </w:rPr>
        <mc:AlternateContent>
          <mc:Choice Requires="wps">
            <w:drawing>
              <wp:anchor distT="0" distB="0" distL="114300" distR="114300" simplePos="0" relativeHeight="251658240" behindDoc="0" locked="0" layoutInCell="1" allowOverlap="1" wp14:anchorId="6809D30F" wp14:editId="3253ADB3">
                <wp:simplePos x="0" y="0"/>
                <wp:positionH relativeFrom="margin">
                  <wp:posOffset>2794000</wp:posOffset>
                </wp:positionH>
                <wp:positionV relativeFrom="paragraph">
                  <wp:posOffset>308610</wp:posOffset>
                </wp:positionV>
                <wp:extent cx="2032000" cy="381001"/>
                <wp:effectExtent l="0" t="0" r="0" b="0"/>
                <wp:wrapNone/>
                <wp:docPr id="1051019330" name="Text Box 4"/>
                <wp:cNvGraphicFramePr/>
                <a:graphic xmlns:a="http://schemas.openxmlformats.org/drawingml/2006/main">
                  <a:graphicData uri="http://schemas.microsoft.com/office/word/2010/wordprocessingShape">
                    <wps:wsp>
                      <wps:cNvSpPr txBox="1"/>
                      <wps:spPr>
                        <a:xfrm>
                          <a:off x="0" y="0"/>
                          <a:ext cx="2032000" cy="381001"/>
                        </a:xfrm>
                        <a:prstGeom prst="rect">
                          <a:avLst/>
                        </a:prstGeom>
                        <a:noFill/>
                        <a:ln w="6350">
                          <a:noFill/>
                        </a:ln>
                      </wps:spPr>
                      <wps:txbx>
                        <w:txbxContent>
                          <w:p w14:paraId="0CBBD20E" w14:textId="5EA578BC" w:rsidR="00C65540" w:rsidRPr="00C65540" w:rsidRDefault="00C65540">
                            <w:pPr>
                              <w:rPr>
                                <w:rFonts w:ascii="Arial" w:hAnsi="Arial" w:cs="Arial"/>
                                <w:lang w:val="en-GB"/>
                              </w:rPr>
                            </w:pPr>
                            <w:r w:rsidRPr="00C65540">
                              <w:rPr>
                                <w:rFonts w:ascii="Arial" w:hAnsi="Arial" w:cs="Arial"/>
                                <w:lang w:val="en-GB"/>
                              </w:rPr>
                              <w:t>Scan to visit our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09D30F" id="_x0000_t202" coordsize="21600,21600" o:spt="202" path="m,l,21600r21600,l21600,xe">
                <v:stroke joinstyle="miter"/>
                <v:path gradientshapeok="t" o:connecttype="rect"/>
              </v:shapetype>
              <v:shape id="Text Box 4" o:spid="_x0000_s1026" type="#_x0000_t202" style="position:absolute;left:0;text-align:left;margin-left:220pt;margin-top:24.3pt;width:160pt;height:30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" filled="f" stroked="f" strokeweight=".5pt">
                <v:textbox>
                  <w:txbxContent>
                    <w:p w14:paraId="0CBBD20E" w14:textId="5EA578BC" w:rsidR="00C65540" w:rsidRPr="00C65540" w:rsidRDefault="00C65540">
                      <w:pPr>
                        <w:rPr>
                          <w:rFonts w:ascii="Arial" w:hAnsi="Arial" w:cs="Arial"/>
                          <w:lang w:val="en-GB"/>
                        </w:rPr>
                      </w:pPr>
                      <w:r w:rsidRPr="00C65540">
                        <w:rPr>
                          <w:rFonts w:ascii="Arial" w:hAnsi="Arial" w:cs="Arial"/>
                          <w:lang w:val="en-GB"/>
                        </w:rPr>
                        <w:t>Scan to visit our website</w:t>
                      </w:r>
                    </w:p>
                  </w:txbxContent>
                </v:textbox>
                <w10:wrap anchorx="margin"/>
              </v:shape>
            </w:pict>
          </mc:Fallback>
        </mc:AlternateContent>
      </w:r>
    </w:p>
    <w:sectPr w:rsidR="00C65540" w:rsidRPr="00BD1D9B" w:rsidSect="003356DF">
      <w:headerReference w:type="even" r:id="rId13"/>
      <w:headerReference w:type="default" r:id="rId14"/>
      <w:footerReference w:type="even" r:id="rId15"/>
      <w:footerReference w:type="default" r:id="rId16"/>
      <w:headerReference w:type="first" r:id="rId17"/>
      <w:footerReference w:type="first" r:id="rId18"/>
      <w:pgSz w:w="11900" w:h="16840"/>
      <w:pgMar w:top="2637" w:right="1127" w:bottom="1418"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46CE" w14:textId="77777777" w:rsidR="00D30389" w:rsidRDefault="00D30389" w:rsidP="00462018">
      <w:r>
        <w:separator/>
      </w:r>
    </w:p>
  </w:endnote>
  <w:endnote w:type="continuationSeparator" w:id="0">
    <w:p w14:paraId="06A0366D" w14:textId="77777777" w:rsidR="00D30389" w:rsidRDefault="00D30389" w:rsidP="00462018">
      <w:r>
        <w:continuationSeparator/>
      </w:r>
    </w:p>
  </w:endnote>
  <w:endnote w:type="continuationNotice" w:id="1">
    <w:p w14:paraId="0869A349" w14:textId="77777777" w:rsidR="00D30389" w:rsidRDefault="00D30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F26F" w14:textId="77777777" w:rsidR="009A0399" w:rsidRDefault="009A0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E35D" w14:textId="184CD075" w:rsidR="00FF388D" w:rsidRDefault="00FF388D" w:rsidP="00FF388D">
    <w:pPr>
      <w:pStyle w:val="Footer"/>
      <w:ind w:left="-1418"/>
    </w:pPr>
  </w:p>
  <w:p w14:paraId="6BA04A36" w14:textId="469534D8" w:rsidR="00AE3548" w:rsidRPr="00AE3548" w:rsidRDefault="00AE3548" w:rsidP="00FF388D">
    <w:pPr>
      <w:pStyle w:val="Footer"/>
      <w:ind w:left="-1418"/>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3899" w14:textId="77777777" w:rsidR="009A0399" w:rsidRDefault="009A0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09A4" w14:textId="77777777" w:rsidR="00D30389" w:rsidRDefault="00D30389" w:rsidP="00462018">
      <w:r>
        <w:separator/>
      </w:r>
    </w:p>
  </w:footnote>
  <w:footnote w:type="continuationSeparator" w:id="0">
    <w:p w14:paraId="08EBA1A1" w14:textId="77777777" w:rsidR="00D30389" w:rsidRDefault="00D30389" w:rsidP="00462018">
      <w:r>
        <w:continuationSeparator/>
      </w:r>
    </w:p>
  </w:footnote>
  <w:footnote w:type="continuationNotice" w:id="1">
    <w:p w14:paraId="04ABE671" w14:textId="77777777" w:rsidR="00D30389" w:rsidRDefault="00D30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116" w14:textId="77777777" w:rsidR="009A0399" w:rsidRDefault="009A0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C5AD" w14:textId="4C8260BB" w:rsidR="00FF388D" w:rsidRPr="001E18CA" w:rsidRDefault="009A0399" w:rsidP="001E18CA">
    <w:pPr>
      <w:pStyle w:val="Header"/>
    </w:pPr>
    <w:r>
      <w:rPr>
        <w:noProof/>
      </w:rPr>
      <w:drawing>
        <wp:anchor distT="0" distB="0" distL="114300" distR="114300" simplePos="0" relativeHeight="251658241" behindDoc="1" locked="0" layoutInCell="1" allowOverlap="1" wp14:anchorId="40C5D6C7" wp14:editId="48DB3C57">
          <wp:simplePos x="0" y="0"/>
          <wp:positionH relativeFrom="page">
            <wp:align>center</wp:align>
          </wp:positionH>
          <wp:positionV relativeFrom="paragraph">
            <wp:posOffset>-101600</wp:posOffset>
          </wp:positionV>
          <wp:extent cx="1849928" cy="1308100"/>
          <wp:effectExtent l="0" t="0" r="0" b="6350"/>
          <wp:wrapNone/>
          <wp:docPr id="512331731" name="Picture 1" descr="AIR LIQUIDE UK LTD - BF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 LIQUIDE UK LTD - BFB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928" cy="130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8CA">
      <w:rPr>
        <w:noProof/>
      </w:rPr>
      <w:drawing>
        <wp:anchor distT="0" distB="0" distL="114300" distR="114300" simplePos="0" relativeHeight="251658240" behindDoc="1" locked="0" layoutInCell="1" allowOverlap="1" wp14:anchorId="17F7B72B" wp14:editId="23453B3C">
          <wp:simplePos x="0" y="0"/>
          <wp:positionH relativeFrom="column">
            <wp:posOffset>-925830</wp:posOffset>
          </wp:positionH>
          <wp:positionV relativeFrom="paragraph">
            <wp:posOffset>1</wp:posOffset>
          </wp:positionV>
          <wp:extent cx="7612890" cy="1077319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OS Dual Brand Jan 202.jpg"/>
                  <pic:cNvPicPr/>
                </pic:nvPicPr>
                <pic:blipFill>
                  <a:blip r:embed="rId2"/>
                  <a:stretch>
                    <a:fillRect/>
                  </a:stretch>
                </pic:blipFill>
                <pic:spPr>
                  <a:xfrm>
                    <a:off x="0" y="0"/>
                    <a:ext cx="7612890" cy="1077319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4C17" w14:textId="77777777" w:rsidR="009A0399" w:rsidRDefault="009A03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18"/>
    <w:rsid w:val="00007544"/>
    <w:rsid w:val="00042271"/>
    <w:rsid w:val="00044E24"/>
    <w:rsid w:val="00060849"/>
    <w:rsid w:val="000733FC"/>
    <w:rsid w:val="00084394"/>
    <w:rsid w:val="000A7C3C"/>
    <w:rsid w:val="000C30DB"/>
    <w:rsid w:val="000E1F67"/>
    <w:rsid w:val="000E65F6"/>
    <w:rsid w:val="000F2A12"/>
    <w:rsid w:val="00100768"/>
    <w:rsid w:val="001315D6"/>
    <w:rsid w:val="00154110"/>
    <w:rsid w:val="001930E0"/>
    <w:rsid w:val="00195076"/>
    <w:rsid w:val="001D1214"/>
    <w:rsid w:val="001D6505"/>
    <w:rsid w:val="001E18CA"/>
    <w:rsid w:val="001F4224"/>
    <w:rsid w:val="00225947"/>
    <w:rsid w:val="00232A23"/>
    <w:rsid w:val="00253B3A"/>
    <w:rsid w:val="00261F19"/>
    <w:rsid w:val="0026725E"/>
    <w:rsid w:val="00293437"/>
    <w:rsid w:val="002A2FEF"/>
    <w:rsid w:val="002D710B"/>
    <w:rsid w:val="00317B04"/>
    <w:rsid w:val="00333348"/>
    <w:rsid w:val="0033432B"/>
    <w:rsid w:val="003356DF"/>
    <w:rsid w:val="00365767"/>
    <w:rsid w:val="00387B2A"/>
    <w:rsid w:val="00390CD3"/>
    <w:rsid w:val="003E4287"/>
    <w:rsid w:val="003F4342"/>
    <w:rsid w:val="00403A34"/>
    <w:rsid w:val="00415011"/>
    <w:rsid w:val="00421036"/>
    <w:rsid w:val="0043273E"/>
    <w:rsid w:val="00433DAF"/>
    <w:rsid w:val="00435664"/>
    <w:rsid w:val="00456183"/>
    <w:rsid w:val="00462018"/>
    <w:rsid w:val="00472E48"/>
    <w:rsid w:val="00481F90"/>
    <w:rsid w:val="00485C0A"/>
    <w:rsid w:val="004926D4"/>
    <w:rsid w:val="004A5B26"/>
    <w:rsid w:val="004C0BA7"/>
    <w:rsid w:val="004E65EF"/>
    <w:rsid w:val="004F4574"/>
    <w:rsid w:val="00503988"/>
    <w:rsid w:val="00546BD4"/>
    <w:rsid w:val="005717F1"/>
    <w:rsid w:val="00581002"/>
    <w:rsid w:val="005939C4"/>
    <w:rsid w:val="00595715"/>
    <w:rsid w:val="005B382F"/>
    <w:rsid w:val="005B53A6"/>
    <w:rsid w:val="005D3A33"/>
    <w:rsid w:val="005D5C52"/>
    <w:rsid w:val="005E1CA9"/>
    <w:rsid w:val="005F6FFB"/>
    <w:rsid w:val="006053EE"/>
    <w:rsid w:val="006509F0"/>
    <w:rsid w:val="006529F4"/>
    <w:rsid w:val="00676F27"/>
    <w:rsid w:val="00693E31"/>
    <w:rsid w:val="006B1090"/>
    <w:rsid w:val="006B55D3"/>
    <w:rsid w:val="006C1E51"/>
    <w:rsid w:val="006C2C5D"/>
    <w:rsid w:val="007216FF"/>
    <w:rsid w:val="00726160"/>
    <w:rsid w:val="00735BA5"/>
    <w:rsid w:val="00762961"/>
    <w:rsid w:val="00772818"/>
    <w:rsid w:val="00782CCC"/>
    <w:rsid w:val="007902E5"/>
    <w:rsid w:val="00795969"/>
    <w:rsid w:val="007D07CA"/>
    <w:rsid w:val="007D55BA"/>
    <w:rsid w:val="007F6290"/>
    <w:rsid w:val="008357A4"/>
    <w:rsid w:val="00856073"/>
    <w:rsid w:val="008601AD"/>
    <w:rsid w:val="00865FA6"/>
    <w:rsid w:val="0089100F"/>
    <w:rsid w:val="008E4A8C"/>
    <w:rsid w:val="00901C75"/>
    <w:rsid w:val="009755F7"/>
    <w:rsid w:val="009A0399"/>
    <w:rsid w:val="009C0D06"/>
    <w:rsid w:val="009E3BBD"/>
    <w:rsid w:val="009F1418"/>
    <w:rsid w:val="009F2815"/>
    <w:rsid w:val="009F3622"/>
    <w:rsid w:val="00A07456"/>
    <w:rsid w:val="00A35C24"/>
    <w:rsid w:val="00A41E2F"/>
    <w:rsid w:val="00A504AC"/>
    <w:rsid w:val="00A63B01"/>
    <w:rsid w:val="00A91726"/>
    <w:rsid w:val="00AA3024"/>
    <w:rsid w:val="00AA652F"/>
    <w:rsid w:val="00AD02A0"/>
    <w:rsid w:val="00AD2857"/>
    <w:rsid w:val="00AD5A5D"/>
    <w:rsid w:val="00AE1043"/>
    <w:rsid w:val="00AE3548"/>
    <w:rsid w:val="00B10A9A"/>
    <w:rsid w:val="00B34CCC"/>
    <w:rsid w:val="00B769CC"/>
    <w:rsid w:val="00B82E7D"/>
    <w:rsid w:val="00B9372D"/>
    <w:rsid w:val="00BA1110"/>
    <w:rsid w:val="00BB371E"/>
    <w:rsid w:val="00BC3FB4"/>
    <w:rsid w:val="00BD54C6"/>
    <w:rsid w:val="00BE016B"/>
    <w:rsid w:val="00BE2CF3"/>
    <w:rsid w:val="00BF0F59"/>
    <w:rsid w:val="00BF6908"/>
    <w:rsid w:val="00C10E98"/>
    <w:rsid w:val="00C1142E"/>
    <w:rsid w:val="00C30A60"/>
    <w:rsid w:val="00C317BC"/>
    <w:rsid w:val="00C65540"/>
    <w:rsid w:val="00C81CB8"/>
    <w:rsid w:val="00C8488B"/>
    <w:rsid w:val="00C933CD"/>
    <w:rsid w:val="00CA1CD7"/>
    <w:rsid w:val="00D00441"/>
    <w:rsid w:val="00D10120"/>
    <w:rsid w:val="00D20356"/>
    <w:rsid w:val="00D30389"/>
    <w:rsid w:val="00D326ED"/>
    <w:rsid w:val="00D6712A"/>
    <w:rsid w:val="00DB0FF7"/>
    <w:rsid w:val="00DE0D1C"/>
    <w:rsid w:val="00DE75FA"/>
    <w:rsid w:val="00DF485C"/>
    <w:rsid w:val="00E34305"/>
    <w:rsid w:val="00E86326"/>
    <w:rsid w:val="00EF3347"/>
    <w:rsid w:val="00F45E8D"/>
    <w:rsid w:val="00F70515"/>
    <w:rsid w:val="00F70892"/>
    <w:rsid w:val="00F72A3C"/>
    <w:rsid w:val="00F76687"/>
    <w:rsid w:val="00FA5A00"/>
    <w:rsid w:val="00FF3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1BAC4C"/>
  <w15:docId w15:val="{B128E981-6630-4F4E-9397-38521EBB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018"/>
    <w:pPr>
      <w:tabs>
        <w:tab w:val="center" w:pos="4320"/>
        <w:tab w:val="right" w:pos="8640"/>
      </w:tabs>
    </w:pPr>
  </w:style>
  <w:style w:type="character" w:customStyle="1" w:styleId="HeaderChar">
    <w:name w:val="Header Char"/>
    <w:basedOn w:val="DefaultParagraphFont"/>
    <w:link w:val="Header"/>
    <w:uiPriority w:val="99"/>
    <w:rsid w:val="00462018"/>
  </w:style>
  <w:style w:type="paragraph" w:styleId="Footer">
    <w:name w:val="footer"/>
    <w:basedOn w:val="Normal"/>
    <w:link w:val="FooterChar"/>
    <w:uiPriority w:val="99"/>
    <w:unhideWhenUsed/>
    <w:rsid w:val="00462018"/>
    <w:pPr>
      <w:tabs>
        <w:tab w:val="center" w:pos="4320"/>
        <w:tab w:val="right" w:pos="8640"/>
      </w:tabs>
    </w:pPr>
  </w:style>
  <w:style w:type="character" w:customStyle="1" w:styleId="FooterChar">
    <w:name w:val="Footer Char"/>
    <w:basedOn w:val="DefaultParagraphFont"/>
    <w:link w:val="Footer"/>
    <w:uiPriority w:val="99"/>
    <w:rsid w:val="00462018"/>
  </w:style>
  <w:style w:type="paragraph" w:styleId="BalloonText">
    <w:name w:val="Balloon Text"/>
    <w:basedOn w:val="Normal"/>
    <w:link w:val="BalloonTextChar"/>
    <w:uiPriority w:val="99"/>
    <w:semiHidden/>
    <w:unhideWhenUsed/>
    <w:rsid w:val="00462018"/>
    <w:rPr>
      <w:rFonts w:ascii="Lucida Grande" w:hAnsi="Lucida Grande"/>
      <w:sz w:val="18"/>
      <w:szCs w:val="18"/>
    </w:rPr>
  </w:style>
  <w:style w:type="character" w:customStyle="1" w:styleId="BalloonTextChar">
    <w:name w:val="Balloon Text Char"/>
    <w:basedOn w:val="DefaultParagraphFont"/>
    <w:link w:val="BalloonText"/>
    <w:uiPriority w:val="99"/>
    <w:semiHidden/>
    <w:rsid w:val="00462018"/>
    <w:rPr>
      <w:rFonts w:ascii="Lucida Grande" w:hAnsi="Lucida Grande"/>
      <w:sz w:val="18"/>
      <w:szCs w:val="18"/>
    </w:rPr>
  </w:style>
  <w:style w:type="paragraph" w:styleId="NormalWeb">
    <w:name w:val="Normal (Web)"/>
    <w:basedOn w:val="Normal"/>
    <w:uiPriority w:val="99"/>
    <w:unhideWhenUsed/>
    <w:rsid w:val="00B10A9A"/>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BF6908"/>
    <w:rPr>
      <w:color w:val="0000FF" w:themeColor="hyperlink"/>
      <w:u w:val="single"/>
    </w:rPr>
  </w:style>
  <w:style w:type="character" w:styleId="UnresolvedMention">
    <w:name w:val="Unresolved Mention"/>
    <w:basedOn w:val="DefaultParagraphFont"/>
    <w:uiPriority w:val="99"/>
    <w:semiHidden/>
    <w:unhideWhenUsed/>
    <w:rsid w:val="00BF6908"/>
    <w:rPr>
      <w:color w:val="605E5C"/>
      <w:shd w:val="clear" w:color="auto" w:fill="E1DFDD"/>
    </w:rPr>
  </w:style>
  <w:style w:type="paragraph" w:styleId="Revision">
    <w:name w:val="Revision"/>
    <w:hidden/>
    <w:uiPriority w:val="99"/>
    <w:semiHidden/>
    <w:rsid w:val="00AD2857"/>
  </w:style>
  <w:style w:type="character" w:styleId="CommentReference">
    <w:name w:val="annotation reference"/>
    <w:basedOn w:val="DefaultParagraphFont"/>
    <w:uiPriority w:val="99"/>
    <w:semiHidden/>
    <w:unhideWhenUsed/>
    <w:rsid w:val="00C10E98"/>
    <w:rPr>
      <w:sz w:val="16"/>
      <w:szCs w:val="16"/>
    </w:rPr>
  </w:style>
  <w:style w:type="paragraph" w:styleId="CommentText">
    <w:name w:val="annotation text"/>
    <w:basedOn w:val="Normal"/>
    <w:link w:val="CommentTextChar"/>
    <w:uiPriority w:val="99"/>
    <w:unhideWhenUsed/>
    <w:rsid w:val="00C10E98"/>
    <w:rPr>
      <w:sz w:val="20"/>
      <w:szCs w:val="20"/>
    </w:rPr>
  </w:style>
  <w:style w:type="character" w:customStyle="1" w:styleId="CommentTextChar">
    <w:name w:val="Comment Text Char"/>
    <w:basedOn w:val="DefaultParagraphFont"/>
    <w:link w:val="CommentText"/>
    <w:uiPriority w:val="99"/>
    <w:rsid w:val="00C10E98"/>
    <w:rPr>
      <w:sz w:val="20"/>
      <w:szCs w:val="20"/>
    </w:rPr>
  </w:style>
  <w:style w:type="paragraph" w:styleId="CommentSubject">
    <w:name w:val="annotation subject"/>
    <w:basedOn w:val="CommentText"/>
    <w:next w:val="CommentText"/>
    <w:link w:val="CommentSubjectChar"/>
    <w:uiPriority w:val="99"/>
    <w:semiHidden/>
    <w:unhideWhenUsed/>
    <w:rsid w:val="00C10E98"/>
    <w:rPr>
      <w:b/>
      <w:bCs/>
    </w:rPr>
  </w:style>
  <w:style w:type="character" w:customStyle="1" w:styleId="CommentSubjectChar">
    <w:name w:val="Comment Subject Char"/>
    <w:basedOn w:val="CommentTextChar"/>
    <w:link w:val="CommentSubject"/>
    <w:uiPriority w:val="99"/>
    <w:semiHidden/>
    <w:rsid w:val="00C10E98"/>
    <w:rPr>
      <w:b/>
      <w:bCs/>
      <w:sz w:val="20"/>
      <w:szCs w:val="20"/>
    </w:rPr>
  </w:style>
  <w:style w:type="character" w:styleId="FollowedHyperlink">
    <w:name w:val="FollowedHyperlink"/>
    <w:basedOn w:val="DefaultParagraphFont"/>
    <w:uiPriority w:val="99"/>
    <w:semiHidden/>
    <w:unhideWhenUsed/>
    <w:rsid w:val="000608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337489">
      <w:bodyDiv w:val="1"/>
      <w:marLeft w:val="0"/>
      <w:marRight w:val="0"/>
      <w:marTop w:val="0"/>
      <w:marBottom w:val="0"/>
      <w:divBdr>
        <w:top w:val="none" w:sz="0" w:space="0" w:color="auto"/>
        <w:left w:val="none" w:sz="0" w:space="0" w:color="auto"/>
        <w:bottom w:val="none" w:sz="0" w:space="0" w:color="auto"/>
        <w:right w:val="none" w:sz="0" w:space="0" w:color="auto"/>
      </w:divBdr>
    </w:div>
    <w:div w:id="106706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www.baywater.co.uk%2Flondon-update%2F&amp;data=05%7C02%7Cdenise.kelly%40baywater.co.uk%7C3e2f286361ff45e6456408dddf1b81c5%7C3a9eee382b9b42279ff515af352a34ad%7C0%7C0%7C638912031413613850%7CUnknown%7CTWFpbGZsb3d8eyJFbXB0eU1hcGkiOnRydWUsIlYiOiIwLjAuMDAwMCIsIlAiOiJXaW4zMiIsIkFOIjoiTWFpbCIsIldUIjoyfQ%3D%3D%7C0%7C%7C%7C&amp;sdata=ghzU3j2rzLQI22%2F0HzC%2Bj%2BtpwkSutwDSXxxSw0ZQTHA%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aywater.co.uk/privacy-policy"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8CF5EA322043469EE73DBC76976008" ma:contentTypeVersion="13" ma:contentTypeDescription="Create a new document." ma:contentTypeScope="" ma:versionID="4857e9b9caca9cf632a7b7faddba6b49">
  <xsd:schema xmlns:xsd="http://www.w3.org/2001/XMLSchema" xmlns:xs="http://www.w3.org/2001/XMLSchema" xmlns:p="http://schemas.microsoft.com/office/2006/metadata/properties" xmlns:ns2="ad8b2164-58f0-4919-b273-93e89bc6d8c2" xmlns:ns3="117d9712-de3a-4c2d-8a6f-1f9965fcd2f8" targetNamespace="http://schemas.microsoft.com/office/2006/metadata/properties" ma:root="true" ma:fieldsID="804d3b95f5f8bf7b4b19c4c1e993b294" ns2:_="" ns3:_="">
    <xsd:import namespace="ad8b2164-58f0-4919-b273-93e89bc6d8c2"/>
    <xsd:import namespace="117d9712-de3a-4c2d-8a6f-1f9965fcd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b2164-58f0-4919-b273-93e89bc6d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0d3db7-10f0-4193-b603-7979a92ceb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d9712-de3a-4c2d-8a6f-1f9965fcd2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b37757-a92e-4e08-9316-ca08cfc2ae62}" ma:internalName="TaxCatchAll" ma:showField="CatchAllData" ma:web="117d9712-de3a-4c2d-8a6f-1f9965fcd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b2164-58f0-4919-b273-93e89bc6d8c2">
      <Terms xmlns="http://schemas.microsoft.com/office/infopath/2007/PartnerControls"/>
    </lcf76f155ced4ddcb4097134ff3c332f>
    <TaxCatchAll xmlns="117d9712-de3a-4c2d-8a6f-1f9965fcd2f8" xsi:nil="true"/>
  </documentManagement>
</p:properties>
</file>

<file path=customXml/itemProps1.xml><?xml version="1.0" encoding="utf-8"?>
<ds:datastoreItem xmlns:ds="http://schemas.openxmlformats.org/officeDocument/2006/customXml" ds:itemID="{C1465FF7-98FD-4291-9F68-3ECBB0BD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b2164-58f0-4919-b273-93e89bc6d8c2"/>
    <ds:schemaRef ds:uri="117d9712-de3a-4c2d-8a6f-1f9965fcd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2F6AF-1030-4F57-A245-993C93C2B780}">
  <ds:schemaRefs>
    <ds:schemaRef ds:uri="http://schemas.microsoft.com/sharepoint/v3/contenttype/forms"/>
  </ds:schemaRefs>
</ds:datastoreItem>
</file>

<file path=customXml/itemProps3.xml><?xml version="1.0" encoding="utf-8"?>
<ds:datastoreItem xmlns:ds="http://schemas.openxmlformats.org/officeDocument/2006/customXml" ds:itemID="{D5F12549-15A7-DF4A-BCAA-D84DE3C246C1}">
  <ds:schemaRefs>
    <ds:schemaRef ds:uri="http://schemas.openxmlformats.org/officeDocument/2006/bibliography"/>
  </ds:schemaRefs>
</ds:datastoreItem>
</file>

<file path=customXml/itemProps4.xml><?xml version="1.0" encoding="utf-8"?>
<ds:datastoreItem xmlns:ds="http://schemas.openxmlformats.org/officeDocument/2006/customXml" ds:itemID="{C5464EC8-8DC9-431B-85FB-534893C40AE8}">
  <ds:schemaRefs>
    <ds:schemaRef ds:uri="http://schemas.microsoft.com/office/2006/metadata/properties"/>
    <ds:schemaRef ds:uri="http://schemas.microsoft.com/office/infopath/2007/PartnerControls"/>
    <ds:schemaRef ds:uri="ad8b2164-58f0-4919-b273-93e89bc6d8c2"/>
    <ds:schemaRef ds:uri="117d9712-de3a-4c2d-8a6f-1f9965fcd2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1983</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
    </vt:vector>
  </TitlesOfParts>
  <Company>Air Products and Chemicals, Inc.</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White</dc:creator>
  <cp:lastModifiedBy>Denise Kelly</cp:lastModifiedBy>
  <cp:revision>19</cp:revision>
  <cp:lastPrinted>2013-11-22T12:44:00Z</cp:lastPrinted>
  <dcterms:created xsi:type="dcterms:W3CDTF">2024-05-29T10:08:00Z</dcterms:created>
  <dcterms:modified xsi:type="dcterms:W3CDTF">2025-09-04T13:26:00Z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387d1f36d3b4332a70d9f4aa71c497eabc72203c2fbcb9182215583c219dfdc8</vt:lpwstr>
  </property>
  <property fmtid="{D5CDD505-2E9C-101B-9397-08002B2CF9AE}" pid="3" name="ContentTypeId">
    <vt:lpwstr>0x010100F68CF5EA322043469EE73DBC76976008</vt:lpwstr>
  </property>
  <property fmtid="{D5CDD505-2E9C-101B-9397-08002B2CF9AE}" pid="4" name="MediaServiceImageTags">
    <vt:lpwstr/>
  </property>
</Properties>
</file>