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1877FC" w14:textId="2295FF34" w:rsidR="00115757" w:rsidRDefault="00EE4EFE" w:rsidP="00EE4EFE">
      <w:pPr>
        <w:pBdr>
          <w:top w:val="nil"/>
          <w:left w:val="nil"/>
          <w:bottom w:val="nil"/>
          <w:right w:val="nil"/>
          <w:between w:val="nil"/>
        </w:pBdr>
        <w:spacing w:before="120"/>
        <w:jc w:val="both"/>
        <w:rPr>
          <w:rFonts w:ascii="Arial" w:eastAsia="Arial" w:hAnsi="Arial" w:cs="Arial"/>
          <w:color w:val="000000"/>
          <w:sz w:val="22"/>
          <w:szCs w:val="22"/>
        </w:rPr>
      </w:pPr>
      <w:r>
        <w:rPr>
          <w:rFonts w:ascii="Arial" w:eastAsia="Arial" w:hAnsi="Arial" w:cs="Arial"/>
          <w:b/>
          <w:color w:val="000000"/>
          <w:sz w:val="22"/>
          <w:szCs w:val="22"/>
        </w:rPr>
        <w:t>Tower Hamlets Together invites your school to join the Asthma and Allergy Friendly Schools programme.</w:t>
      </w:r>
      <w:r>
        <w:rPr>
          <w:rFonts w:ascii="Arial" w:eastAsia="Arial" w:hAnsi="Arial" w:cs="Arial"/>
          <w:color w:val="000000"/>
          <w:sz w:val="22"/>
          <w:szCs w:val="22"/>
        </w:rPr>
        <w:t xml:space="preserve"> This document is a </w:t>
      </w:r>
      <w:r>
        <w:rPr>
          <w:rFonts w:ascii="Arial" w:eastAsia="Arial" w:hAnsi="Arial" w:cs="Arial"/>
          <w:b/>
          <w:color w:val="000000"/>
          <w:sz w:val="22"/>
          <w:szCs w:val="22"/>
        </w:rPr>
        <w:t>Self-Validation Checklist</w:t>
      </w:r>
      <w:r>
        <w:rPr>
          <w:rFonts w:ascii="Arial" w:eastAsia="Arial" w:hAnsi="Arial" w:cs="Arial"/>
          <w:color w:val="000000"/>
          <w:sz w:val="22"/>
          <w:szCs w:val="22"/>
        </w:rPr>
        <w:t xml:space="preserve">. Please complete and return this form as evidence that your school has met the essential criteria. Once submitted, your school will receive an </w:t>
      </w:r>
      <w:r>
        <w:rPr>
          <w:rFonts w:ascii="Arial" w:eastAsia="Arial" w:hAnsi="Arial" w:cs="Arial"/>
          <w:b/>
          <w:color w:val="000000"/>
          <w:sz w:val="22"/>
          <w:szCs w:val="22"/>
        </w:rPr>
        <w:t>Asthma and Allergy Friendly Schools Certificate</w:t>
      </w:r>
      <w:r>
        <w:rPr>
          <w:rFonts w:ascii="Arial" w:eastAsia="Arial" w:hAnsi="Arial" w:cs="Arial"/>
          <w:color w:val="000000"/>
          <w:sz w:val="22"/>
          <w:szCs w:val="22"/>
        </w:rPr>
        <w:t xml:space="preserve">. If you have not yet met all the standards, please still complete and return the form. In this case, you will receive a certificate confirming that your school is </w:t>
      </w:r>
      <w:r>
        <w:rPr>
          <w:rFonts w:ascii="Arial" w:eastAsia="Arial" w:hAnsi="Arial" w:cs="Arial"/>
          <w:i/>
          <w:color w:val="000000"/>
          <w:sz w:val="22"/>
          <w:szCs w:val="22"/>
        </w:rPr>
        <w:t>working towards</w:t>
      </w:r>
      <w:r>
        <w:rPr>
          <w:rFonts w:ascii="Arial" w:eastAsia="Arial" w:hAnsi="Arial" w:cs="Arial"/>
          <w:color w:val="000000"/>
          <w:sz w:val="22"/>
          <w:szCs w:val="22"/>
        </w:rPr>
        <w:t xml:space="preserve"> becoming an Asthma and Allergy Friendly School</w:t>
      </w:r>
      <w:r w:rsidR="003E5EB9">
        <w:rPr>
          <w:rFonts w:ascii="Arial" w:eastAsia="Arial" w:hAnsi="Arial" w:cs="Arial"/>
          <w:color w:val="000000"/>
          <w:sz w:val="22"/>
          <w:szCs w:val="22"/>
        </w:rPr>
        <w:t>,</w:t>
      </w:r>
      <w:r>
        <w:rPr>
          <w:rFonts w:ascii="Arial" w:eastAsia="Arial" w:hAnsi="Arial" w:cs="Arial"/>
          <w:color w:val="000000"/>
          <w:sz w:val="22"/>
          <w:szCs w:val="22"/>
        </w:rPr>
        <w:t xml:space="preserve"> </w:t>
      </w:r>
      <w:r w:rsidR="003E5EB9">
        <w:rPr>
          <w:rFonts w:ascii="Arial" w:eastAsia="Arial" w:hAnsi="Arial" w:cs="Arial"/>
          <w:color w:val="000000"/>
          <w:sz w:val="22"/>
          <w:szCs w:val="22"/>
        </w:rPr>
        <w:t>which</w:t>
      </w:r>
      <w:r>
        <w:rPr>
          <w:rFonts w:ascii="Arial" w:eastAsia="Arial" w:hAnsi="Arial" w:cs="Arial"/>
          <w:color w:val="000000"/>
          <w:sz w:val="22"/>
          <w:szCs w:val="22"/>
        </w:rPr>
        <w:t xml:space="preserve"> needs to be completed in 3-6 months.</w:t>
      </w:r>
    </w:p>
    <w:p w14:paraId="4FFB80B8" w14:textId="77777777" w:rsidR="003E5EB9" w:rsidRDefault="003E5EB9" w:rsidP="003E5EB9">
      <w:pPr>
        <w:pBdr>
          <w:top w:val="nil"/>
          <w:left w:val="nil"/>
          <w:bottom w:val="nil"/>
          <w:right w:val="nil"/>
          <w:between w:val="nil"/>
        </w:pBdr>
        <w:jc w:val="both"/>
        <w:rPr>
          <w:rFonts w:ascii="Arial" w:eastAsia="Arial" w:hAnsi="Arial" w:cs="Arial"/>
          <w:color w:val="000000"/>
          <w:sz w:val="22"/>
          <w:szCs w:val="22"/>
        </w:rPr>
      </w:pPr>
    </w:p>
    <w:tbl>
      <w:tblPr>
        <w:tblStyle w:val="a"/>
        <w:tblpPr w:leftFromText="180" w:rightFromText="180" w:bottomFromText="200" w:vertAnchor="text" w:tblpX="-152" w:tblpY="325"/>
        <w:tblW w:w="109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85"/>
        <w:gridCol w:w="5880"/>
      </w:tblGrid>
      <w:tr w:rsidR="00115757" w14:paraId="55EA9B38" w14:textId="77777777">
        <w:trPr>
          <w:trHeight w:val="416"/>
        </w:trPr>
        <w:tc>
          <w:tcPr>
            <w:tcW w:w="5085" w:type="dxa"/>
            <w:tcBorders>
              <w:top w:val="single" w:sz="4" w:space="0" w:color="000000"/>
              <w:left w:val="single" w:sz="4" w:space="0" w:color="000000"/>
              <w:bottom w:val="single" w:sz="4" w:space="0" w:color="000000"/>
              <w:right w:val="single" w:sz="4" w:space="0" w:color="000000"/>
            </w:tcBorders>
          </w:tcPr>
          <w:p w14:paraId="2CBFA74F" w14:textId="77777777" w:rsidR="00115757" w:rsidRDefault="00EE4EFE">
            <w:pPr>
              <w:widowControl w:val="0"/>
              <w:spacing w:after="240"/>
              <w:rPr>
                <w:rFonts w:ascii="Arial" w:eastAsia="Arial" w:hAnsi="Arial" w:cs="Arial"/>
                <w:sz w:val="20"/>
                <w:szCs w:val="20"/>
              </w:rPr>
            </w:pPr>
            <w:r>
              <w:rPr>
                <w:rFonts w:ascii="Arial" w:eastAsia="Arial" w:hAnsi="Arial" w:cs="Arial"/>
                <w:sz w:val="20"/>
                <w:szCs w:val="20"/>
              </w:rPr>
              <w:t>Name of School</w:t>
            </w:r>
          </w:p>
        </w:tc>
        <w:tc>
          <w:tcPr>
            <w:tcW w:w="5880" w:type="dxa"/>
            <w:tcBorders>
              <w:top w:val="single" w:sz="4" w:space="0" w:color="000000"/>
              <w:left w:val="single" w:sz="4" w:space="0" w:color="000000"/>
              <w:bottom w:val="single" w:sz="4" w:space="0" w:color="000000"/>
              <w:right w:val="single" w:sz="4" w:space="0" w:color="000000"/>
            </w:tcBorders>
          </w:tcPr>
          <w:p w14:paraId="4F825458" w14:textId="77777777" w:rsidR="00115757" w:rsidRDefault="00115757">
            <w:pPr>
              <w:widowControl w:val="0"/>
              <w:spacing w:after="240" w:line="276" w:lineRule="auto"/>
              <w:rPr>
                <w:rFonts w:ascii="Arial" w:eastAsia="Arial" w:hAnsi="Arial" w:cs="Arial"/>
                <w:sz w:val="20"/>
                <w:szCs w:val="20"/>
              </w:rPr>
            </w:pPr>
          </w:p>
        </w:tc>
      </w:tr>
      <w:tr w:rsidR="00115757" w14:paraId="2684CCF1" w14:textId="77777777">
        <w:tc>
          <w:tcPr>
            <w:tcW w:w="5085" w:type="dxa"/>
            <w:tcBorders>
              <w:top w:val="single" w:sz="4" w:space="0" w:color="000000"/>
              <w:left w:val="single" w:sz="4" w:space="0" w:color="000000"/>
              <w:bottom w:val="single" w:sz="4" w:space="0" w:color="000000"/>
              <w:right w:val="single" w:sz="4" w:space="0" w:color="000000"/>
            </w:tcBorders>
          </w:tcPr>
          <w:p w14:paraId="245198B9" w14:textId="77777777" w:rsidR="00115757" w:rsidRDefault="00EE4EFE">
            <w:pPr>
              <w:widowControl w:val="0"/>
              <w:spacing w:after="240"/>
              <w:rPr>
                <w:rFonts w:ascii="Arial" w:eastAsia="Arial" w:hAnsi="Arial" w:cs="Arial"/>
                <w:sz w:val="20"/>
                <w:szCs w:val="20"/>
              </w:rPr>
            </w:pPr>
            <w:r>
              <w:rPr>
                <w:rFonts w:ascii="Arial" w:eastAsia="Arial" w:hAnsi="Arial" w:cs="Arial"/>
                <w:sz w:val="20"/>
                <w:szCs w:val="20"/>
              </w:rPr>
              <w:t>Address</w:t>
            </w:r>
          </w:p>
        </w:tc>
        <w:tc>
          <w:tcPr>
            <w:tcW w:w="5880" w:type="dxa"/>
            <w:tcBorders>
              <w:top w:val="single" w:sz="4" w:space="0" w:color="000000"/>
              <w:left w:val="single" w:sz="4" w:space="0" w:color="000000"/>
              <w:bottom w:val="single" w:sz="4" w:space="0" w:color="000000"/>
              <w:right w:val="single" w:sz="4" w:space="0" w:color="000000"/>
            </w:tcBorders>
          </w:tcPr>
          <w:p w14:paraId="695CC1D4" w14:textId="77777777" w:rsidR="00115757" w:rsidRDefault="00115757">
            <w:pPr>
              <w:widowControl w:val="0"/>
              <w:spacing w:after="240" w:line="276" w:lineRule="auto"/>
              <w:rPr>
                <w:rFonts w:ascii="Arial" w:eastAsia="Arial" w:hAnsi="Arial" w:cs="Arial"/>
                <w:sz w:val="20"/>
                <w:szCs w:val="20"/>
              </w:rPr>
            </w:pPr>
          </w:p>
        </w:tc>
      </w:tr>
      <w:tr w:rsidR="00115757" w14:paraId="02AD73DA" w14:textId="77777777">
        <w:tc>
          <w:tcPr>
            <w:tcW w:w="5085" w:type="dxa"/>
            <w:tcBorders>
              <w:top w:val="single" w:sz="4" w:space="0" w:color="000000"/>
              <w:left w:val="single" w:sz="4" w:space="0" w:color="000000"/>
              <w:bottom w:val="single" w:sz="4" w:space="0" w:color="000000"/>
              <w:right w:val="single" w:sz="4" w:space="0" w:color="000000"/>
            </w:tcBorders>
          </w:tcPr>
          <w:p w14:paraId="4FB6F4BE" w14:textId="22B8FFC7" w:rsidR="00115757" w:rsidRDefault="00EE4EFE">
            <w:pPr>
              <w:widowControl w:val="0"/>
              <w:spacing w:after="240"/>
              <w:rPr>
                <w:rFonts w:ascii="Arial" w:eastAsia="Arial" w:hAnsi="Arial" w:cs="Arial"/>
                <w:sz w:val="20"/>
                <w:szCs w:val="20"/>
              </w:rPr>
            </w:pPr>
            <w:r>
              <w:rPr>
                <w:rFonts w:ascii="Arial" w:eastAsia="Arial" w:hAnsi="Arial" w:cs="Arial"/>
                <w:sz w:val="20"/>
                <w:szCs w:val="20"/>
              </w:rPr>
              <w:t>Contact Details (</w:t>
            </w:r>
            <w:r w:rsidR="003E5EB9">
              <w:rPr>
                <w:rFonts w:ascii="Arial" w:eastAsia="Arial" w:hAnsi="Arial" w:cs="Arial"/>
                <w:sz w:val="20"/>
                <w:szCs w:val="20"/>
              </w:rPr>
              <w:t>Asthma</w:t>
            </w:r>
            <w:r>
              <w:rPr>
                <w:rFonts w:ascii="Arial" w:eastAsia="Arial" w:hAnsi="Arial" w:cs="Arial"/>
                <w:sz w:val="20"/>
                <w:szCs w:val="20"/>
              </w:rPr>
              <w:t xml:space="preserve"> Lead)</w:t>
            </w:r>
          </w:p>
        </w:tc>
        <w:tc>
          <w:tcPr>
            <w:tcW w:w="5880" w:type="dxa"/>
            <w:tcBorders>
              <w:top w:val="single" w:sz="4" w:space="0" w:color="000000"/>
              <w:left w:val="single" w:sz="4" w:space="0" w:color="000000"/>
              <w:bottom w:val="single" w:sz="4" w:space="0" w:color="000000"/>
              <w:right w:val="single" w:sz="4" w:space="0" w:color="000000"/>
            </w:tcBorders>
          </w:tcPr>
          <w:p w14:paraId="38D809E5" w14:textId="77777777" w:rsidR="00115757" w:rsidRPr="003E5EB9" w:rsidRDefault="00EE4EFE" w:rsidP="003E5EB9">
            <w:pPr>
              <w:pStyle w:val="ListParagraph"/>
              <w:numPr>
                <w:ilvl w:val="0"/>
                <w:numId w:val="2"/>
              </w:numPr>
              <w:pBdr>
                <w:top w:val="nil"/>
                <w:left w:val="nil"/>
                <w:bottom w:val="nil"/>
                <w:right w:val="nil"/>
                <w:between w:val="nil"/>
              </w:pBdr>
              <w:rPr>
                <w:rFonts w:ascii="Arial" w:eastAsia="Arial" w:hAnsi="Arial" w:cs="Arial"/>
                <w:color w:val="000000"/>
                <w:sz w:val="20"/>
                <w:szCs w:val="20"/>
              </w:rPr>
            </w:pPr>
            <w:r w:rsidRPr="003E5EB9">
              <w:rPr>
                <w:rFonts w:ascii="Arial" w:eastAsia="Arial" w:hAnsi="Arial" w:cs="Arial"/>
                <w:color w:val="000000"/>
                <w:sz w:val="20"/>
                <w:szCs w:val="20"/>
              </w:rPr>
              <w:t>Name</w:t>
            </w:r>
          </w:p>
          <w:p w14:paraId="53006D1B" w14:textId="77777777" w:rsidR="00115757" w:rsidRPr="003E5EB9" w:rsidRDefault="00EE4EFE" w:rsidP="003E5EB9">
            <w:pPr>
              <w:pStyle w:val="ListParagraph"/>
              <w:numPr>
                <w:ilvl w:val="0"/>
                <w:numId w:val="2"/>
              </w:numPr>
              <w:pBdr>
                <w:top w:val="nil"/>
                <w:left w:val="nil"/>
                <w:bottom w:val="nil"/>
                <w:right w:val="nil"/>
                <w:between w:val="nil"/>
              </w:pBdr>
              <w:rPr>
                <w:rFonts w:ascii="Arial" w:eastAsia="Arial" w:hAnsi="Arial" w:cs="Arial"/>
                <w:color w:val="000000"/>
                <w:sz w:val="20"/>
                <w:szCs w:val="20"/>
              </w:rPr>
            </w:pPr>
            <w:r w:rsidRPr="003E5EB9">
              <w:rPr>
                <w:rFonts w:ascii="Arial" w:eastAsia="Arial" w:hAnsi="Arial" w:cs="Arial"/>
                <w:color w:val="000000"/>
                <w:sz w:val="20"/>
                <w:szCs w:val="20"/>
              </w:rPr>
              <w:t>Phone</w:t>
            </w:r>
          </w:p>
          <w:p w14:paraId="63656791" w14:textId="77777777" w:rsidR="0007758B" w:rsidRDefault="00EE4EFE" w:rsidP="0007758B">
            <w:pPr>
              <w:pStyle w:val="ListParagraph"/>
              <w:numPr>
                <w:ilvl w:val="0"/>
                <w:numId w:val="2"/>
              </w:numPr>
              <w:pBdr>
                <w:top w:val="nil"/>
                <w:left w:val="nil"/>
                <w:bottom w:val="nil"/>
                <w:right w:val="nil"/>
                <w:between w:val="nil"/>
              </w:pBdr>
              <w:rPr>
                <w:rFonts w:ascii="Arial" w:eastAsia="Arial" w:hAnsi="Arial" w:cs="Arial"/>
                <w:color w:val="000000"/>
                <w:sz w:val="20"/>
                <w:szCs w:val="20"/>
              </w:rPr>
            </w:pPr>
            <w:r w:rsidRPr="003E5EB9">
              <w:rPr>
                <w:rFonts w:ascii="Arial" w:eastAsia="Arial" w:hAnsi="Arial" w:cs="Arial"/>
                <w:color w:val="000000"/>
                <w:sz w:val="20"/>
                <w:szCs w:val="20"/>
              </w:rPr>
              <w:t>Email</w:t>
            </w:r>
          </w:p>
          <w:p w14:paraId="4520496B" w14:textId="53B860C6" w:rsidR="00115757" w:rsidRPr="0007758B" w:rsidRDefault="0007758B" w:rsidP="0007758B">
            <w:pPr>
              <w:pStyle w:val="ListParagraph"/>
              <w:numPr>
                <w:ilvl w:val="0"/>
                <w:numId w:val="2"/>
              </w:numPr>
              <w:pBdr>
                <w:top w:val="nil"/>
                <w:left w:val="nil"/>
                <w:bottom w:val="nil"/>
                <w:right w:val="nil"/>
                <w:between w:val="nil"/>
              </w:pBdr>
              <w:rPr>
                <w:rFonts w:ascii="Arial" w:eastAsia="Arial" w:hAnsi="Arial" w:cs="Arial"/>
                <w:color w:val="000000"/>
                <w:sz w:val="20"/>
                <w:szCs w:val="20"/>
              </w:rPr>
            </w:pPr>
            <w:r w:rsidRPr="0007758B">
              <w:rPr>
                <w:rFonts w:ascii="Arial" w:eastAsia="Arial" w:hAnsi="Arial" w:cs="Arial"/>
                <w:color w:val="000000"/>
                <w:sz w:val="20"/>
                <w:szCs w:val="20"/>
              </w:rPr>
              <w:t>T</w:t>
            </w:r>
            <w:r w:rsidR="00EE4EFE" w:rsidRPr="0007758B">
              <w:rPr>
                <w:rFonts w:ascii="Arial" w:eastAsia="Arial" w:hAnsi="Arial" w:cs="Arial"/>
                <w:color w:val="000000"/>
                <w:sz w:val="20"/>
                <w:szCs w:val="20"/>
              </w:rPr>
              <w:t>elephone</w:t>
            </w:r>
          </w:p>
        </w:tc>
      </w:tr>
      <w:tr w:rsidR="00115757" w14:paraId="75E34A01" w14:textId="77777777">
        <w:tc>
          <w:tcPr>
            <w:tcW w:w="5085" w:type="dxa"/>
            <w:tcBorders>
              <w:top w:val="single" w:sz="4" w:space="0" w:color="000000"/>
              <w:left w:val="single" w:sz="4" w:space="0" w:color="000000"/>
              <w:bottom w:val="single" w:sz="4" w:space="0" w:color="000000"/>
              <w:right w:val="single" w:sz="4" w:space="0" w:color="000000"/>
            </w:tcBorders>
          </w:tcPr>
          <w:p w14:paraId="53422DD6" w14:textId="77777777" w:rsidR="00115757" w:rsidRDefault="00EE4EFE">
            <w:pPr>
              <w:widowControl w:val="0"/>
              <w:spacing w:after="240"/>
              <w:rPr>
                <w:rFonts w:ascii="Arial" w:eastAsia="Arial" w:hAnsi="Arial" w:cs="Arial"/>
                <w:sz w:val="20"/>
                <w:szCs w:val="20"/>
              </w:rPr>
            </w:pPr>
            <w:r>
              <w:rPr>
                <w:rFonts w:ascii="Arial" w:eastAsia="Arial" w:hAnsi="Arial" w:cs="Arial"/>
                <w:sz w:val="20"/>
                <w:szCs w:val="20"/>
              </w:rPr>
              <w:t>Type of School</w:t>
            </w:r>
          </w:p>
        </w:tc>
        <w:tc>
          <w:tcPr>
            <w:tcW w:w="5880" w:type="dxa"/>
            <w:tcBorders>
              <w:top w:val="single" w:sz="4" w:space="0" w:color="000000"/>
              <w:left w:val="single" w:sz="4" w:space="0" w:color="000000"/>
              <w:bottom w:val="single" w:sz="4" w:space="0" w:color="000000"/>
              <w:right w:val="single" w:sz="4" w:space="0" w:color="000000"/>
            </w:tcBorders>
          </w:tcPr>
          <w:p w14:paraId="2CE55B10" w14:textId="03E4F31C" w:rsidR="00115757" w:rsidRDefault="00EE4EFE">
            <w:pPr>
              <w:widowControl w:val="0"/>
              <w:spacing w:after="240"/>
              <w:rPr>
                <w:rFonts w:ascii="Arial" w:eastAsia="Arial" w:hAnsi="Arial" w:cs="Arial"/>
                <w:sz w:val="20"/>
                <w:szCs w:val="20"/>
              </w:rPr>
            </w:pPr>
            <w:r>
              <w:rPr>
                <w:rFonts w:ascii="Arial" w:eastAsia="Arial" w:hAnsi="Arial" w:cs="Arial"/>
                <w:sz w:val="20"/>
                <w:szCs w:val="20"/>
              </w:rPr>
              <w:t>Primary</w:t>
            </w:r>
            <w:r w:rsidR="003E5EB9">
              <w:rPr>
                <w:rFonts w:ascii="Arial" w:eastAsia="Arial" w:hAnsi="Arial" w:cs="Arial"/>
                <w:sz w:val="20"/>
                <w:szCs w:val="20"/>
              </w:rPr>
              <w:t xml:space="preserve"> / </w:t>
            </w:r>
            <w:r>
              <w:rPr>
                <w:rFonts w:ascii="Arial" w:eastAsia="Arial" w:hAnsi="Arial" w:cs="Arial"/>
                <w:sz w:val="20"/>
                <w:szCs w:val="20"/>
              </w:rPr>
              <w:t>Secondary</w:t>
            </w:r>
            <w:r w:rsidR="003E5EB9">
              <w:rPr>
                <w:rFonts w:ascii="Arial" w:eastAsia="Arial" w:hAnsi="Arial" w:cs="Arial"/>
                <w:sz w:val="20"/>
                <w:szCs w:val="20"/>
              </w:rPr>
              <w:t xml:space="preserve"> / Special/ Other</w:t>
            </w:r>
          </w:p>
        </w:tc>
      </w:tr>
      <w:tr w:rsidR="00115757" w14:paraId="1439D04B" w14:textId="77777777">
        <w:tc>
          <w:tcPr>
            <w:tcW w:w="5085" w:type="dxa"/>
            <w:tcBorders>
              <w:top w:val="single" w:sz="4" w:space="0" w:color="000000"/>
              <w:left w:val="single" w:sz="4" w:space="0" w:color="000000"/>
              <w:bottom w:val="single" w:sz="4" w:space="0" w:color="000000"/>
              <w:right w:val="single" w:sz="4" w:space="0" w:color="000000"/>
            </w:tcBorders>
          </w:tcPr>
          <w:p w14:paraId="2B9AF65C" w14:textId="77777777" w:rsidR="00115757" w:rsidRDefault="00EE4EFE">
            <w:pPr>
              <w:widowControl w:val="0"/>
              <w:spacing w:after="240"/>
              <w:rPr>
                <w:rFonts w:ascii="Arial" w:eastAsia="Arial" w:hAnsi="Arial" w:cs="Arial"/>
                <w:sz w:val="20"/>
                <w:szCs w:val="20"/>
              </w:rPr>
            </w:pPr>
            <w:r>
              <w:rPr>
                <w:rFonts w:ascii="Arial" w:eastAsia="Arial" w:hAnsi="Arial" w:cs="Arial"/>
                <w:sz w:val="20"/>
                <w:szCs w:val="20"/>
              </w:rPr>
              <w:t>Number of Students</w:t>
            </w:r>
          </w:p>
        </w:tc>
        <w:tc>
          <w:tcPr>
            <w:tcW w:w="5880" w:type="dxa"/>
            <w:tcBorders>
              <w:top w:val="single" w:sz="4" w:space="0" w:color="000000"/>
              <w:left w:val="single" w:sz="4" w:space="0" w:color="000000"/>
              <w:bottom w:val="single" w:sz="4" w:space="0" w:color="000000"/>
              <w:right w:val="single" w:sz="4" w:space="0" w:color="000000"/>
            </w:tcBorders>
          </w:tcPr>
          <w:p w14:paraId="72E9F3C5" w14:textId="77777777" w:rsidR="00115757" w:rsidRDefault="00115757">
            <w:pPr>
              <w:widowControl w:val="0"/>
              <w:spacing w:after="240" w:line="276" w:lineRule="auto"/>
              <w:rPr>
                <w:rFonts w:ascii="Arial" w:eastAsia="Arial" w:hAnsi="Arial" w:cs="Arial"/>
                <w:sz w:val="20"/>
                <w:szCs w:val="20"/>
              </w:rPr>
            </w:pPr>
          </w:p>
        </w:tc>
      </w:tr>
      <w:tr w:rsidR="00115757" w14:paraId="5D36B0C2" w14:textId="77777777">
        <w:trPr>
          <w:trHeight w:val="360"/>
        </w:trPr>
        <w:tc>
          <w:tcPr>
            <w:tcW w:w="5085" w:type="dxa"/>
            <w:tcBorders>
              <w:top w:val="single" w:sz="4" w:space="0" w:color="000000"/>
              <w:left w:val="single" w:sz="4" w:space="0" w:color="000000"/>
              <w:bottom w:val="single" w:sz="4" w:space="0" w:color="000000"/>
              <w:right w:val="single" w:sz="4" w:space="0" w:color="000000"/>
            </w:tcBorders>
          </w:tcPr>
          <w:p w14:paraId="08F88D50" w14:textId="77777777" w:rsidR="00115757" w:rsidRDefault="00EE4EFE">
            <w:pPr>
              <w:widowControl w:val="0"/>
              <w:spacing w:after="240"/>
              <w:rPr>
                <w:rFonts w:ascii="Arial" w:eastAsia="Arial" w:hAnsi="Arial" w:cs="Arial"/>
                <w:sz w:val="20"/>
                <w:szCs w:val="20"/>
              </w:rPr>
            </w:pPr>
            <w:r>
              <w:rPr>
                <w:rFonts w:ascii="Arial" w:eastAsia="Arial" w:hAnsi="Arial" w:cs="Arial"/>
                <w:sz w:val="20"/>
                <w:szCs w:val="20"/>
              </w:rPr>
              <w:t>Number of Students with Asthma, Wheeze or Allergy</w:t>
            </w:r>
          </w:p>
        </w:tc>
        <w:tc>
          <w:tcPr>
            <w:tcW w:w="5880" w:type="dxa"/>
            <w:tcBorders>
              <w:top w:val="single" w:sz="4" w:space="0" w:color="000000"/>
              <w:left w:val="single" w:sz="4" w:space="0" w:color="000000"/>
              <w:bottom w:val="single" w:sz="4" w:space="0" w:color="000000"/>
              <w:right w:val="single" w:sz="4" w:space="0" w:color="000000"/>
            </w:tcBorders>
          </w:tcPr>
          <w:p w14:paraId="4251F527" w14:textId="77777777" w:rsidR="00115757" w:rsidRDefault="00115757">
            <w:pPr>
              <w:widowControl w:val="0"/>
              <w:spacing w:after="240" w:line="276" w:lineRule="auto"/>
              <w:rPr>
                <w:rFonts w:ascii="Arial" w:eastAsia="Arial" w:hAnsi="Arial" w:cs="Arial"/>
                <w:sz w:val="20"/>
                <w:szCs w:val="20"/>
              </w:rPr>
            </w:pPr>
          </w:p>
        </w:tc>
      </w:tr>
      <w:tr w:rsidR="00115757" w14:paraId="23CCE48F" w14:textId="77777777">
        <w:tc>
          <w:tcPr>
            <w:tcW w:w="5085" w:type="dxa"/>
            <w:tcBorders>
              <w:top w:val="single" w:sz="4" w:space="0" w:color="000000"/>
              <w:left w:val="single" w:sz="4" w:space="0" w:color="000000"/>
              <w:bottom w:val="single" w:sz="4" w:space="0" w:color="000000"/>
              <w:right w:val="single" w:sz="4" w:space="0" w:color="000000"/>
            </w:tcBorders>
          </w:tcPr>
          <w:p w14:paraId="1627E948" w14:textId="77777777" w:rsidR="00115757" w:rsidRDefault="00EE4EFE">
            <w:pPr>
              <w:widowControl w:val="0"/>
              <w:spacing w:after="240"/>
              <w:rPr>
                <w:rFonts w:ascii="Arial" w:eastAsia="Arial" w:hAnsi="Arial" w:cs="Arial"/>
                <w:sz w:val="20"/>
                <w:szCs w:val="20"/>
              </w:rPr>
            </w:pPr>
            <w:r>
              <w:rPr>
                <w:rFonts w:ascii="Arial" w:eastAsia="Arial" w:hAnsi="Arial" w:cs="Arial"/>
                <w:sz w:val="20"/>
                <w:szCs w:val="20"/>
              </w:rPr>
              <w:t>Total Number of Staff with contact with students</w:t>
            </w:r>
          </w:p>
        </w:tc>
        <w:tc>
          <w:tcPr>
            <w:tcW w:w="5880" w:type="dxa"/>
            <w:tcBorders>
              <w:top w:val="single" w:sz="4" w:space="0" w:color="000000"/>
              <w:left w:val="single" w:sz="4" w:space="0" w:color="000000"/>
              <w:bottom w:val="single" w:sz="4" w:space="0" w:color="000000"/>
              <w:right w:val="single" w:sz="4" w:space="0" w:color="000000"/>
            </w:tcBorders>
          </w:tcPr>
          <w:p w14:paraId="142D2ABA" w14:textId="77777777" w:rsidR="00115757" w:rsidRDefault="00115757">
            <w:pPr>
              <w:widowControl w:val="0"/>
              <w:spacing w:after="240" w:line="276" w:lineRule="auto"/>
              <w:rPr>
                <w:rFonts w:ascii="Arial" w:eastAsia="Arial" w:hAnsi="Arial" w:cs="Arial"/>
                <w:sz w:val="20"/>
                <w:szCs w:val="20"/>
              </w:rPr>
            </w:pPr>
          </w:p>
        </w:tc>
      </w:tr>
      <w:tr w:rsidR="00115757" w14:paraId="63379ECE" w14:textId="77777777">
        <w:tc>
          <w:tcPr>
            <w:tcW w:w="5085" w:type="dxa"/>
            <w:tcBorders>
              <w:top w:val="single" w:sz="4" w:space="0" w:color="000000"/>
              <w:left w:val="single" w:sz="4" w:space="0" w:color="000000"/>
              <w:bottom w:val="single" w:sz="4" w:space="0" w:color="000000"/>
              <w:right w:val="single" w:sz="4" w:space="0" w:color="000000"/>
            </w:tcBorders>
          </w:tcPr>
          <w:p w14:paraId="06690444" w14:textId="77777777" w:rsidR="00115757" w:rsidRDefault="00EE4EFE">
            <w:pPr>
              <w:widowControl w:val="0"/>
              <w:spacing w:after="240"/>
              <w:rPr>
                <w:rFonts w:ascii="Arial" w:eastAsia="Arial" w:hAnsi="Arial" w:cs="Arial"/>
                <w:sz w:val="20"/>
                <w:szCs w:val="20"/>
              </w:rPr>
            </w:pPr>
            <w:r>
              <w:rPr>
                <w:rFonts w:ascii="Arial" w:eastAsia="Arial" w:hAnsi="Arial" w:cs="Arial"/>
                <w:sz w:val="20"/>
                <w:szCs w:val="20"/>
              </w:rPr>
              <w:t>Number of staff with contact with students who have received asthma and allergy training</w:t>
            </w:r>
          </w:p>
        </w:tc>
        <w:tc>
          <w:tcPr>
            <w:tcW w:w="5880" w:type="dxa"/>
            <w:tcBorders>
              <w:top w:val="single" w:sz="4" w:space="0" w:color="000000"/>
              <w:left w:val="single" w:sz="4" w:space="0" w:color="000000"/>
              <w:bottom w:val="single" w:sz="4" w:space="0" w:color="000000"/>
              <w:right w:val="single" w:sz="4" w:space="0" w:color="000000"/>
            </w:tcBorders>
          </w:tcPr>
          <w:p w14:paraId="05D54EAB" w14:textId="77777777" w:rsidR="00115757" w:rsidRDefault="00115757">
            <w:pPr>
              <w:widowControl w:val="0"/>
              <w:spacing w:after="240" w:line="276" w:lineRule="auto"/>
              <w:rPr>
                <w:rFonts w:ascii="Arial" w:eastAsia="Arial" w:hAnsi="Arial" w:cs="Arial"/>
                <w:sz w:val="20"/>
                <w:szCs w:val="20"/>
              </w:rPr>
            </w:pPr>
          </w:p>
        </w:tc>
      </w:tr>
      <w:tr w:rsidR="00115757" w14:paraId="5CF0F663" w14:textId="77777777">
        <w:tc>
          <w:tcPr>
            <w:tcW w:w="5085" w:type="dxa"/>
            <w:tcBorders>
              <w:top w:val="single" w:sz="4" w:space="0" w:color="000000"/>
              <w:left w:val="single" w:sz="4" w:space="0" w:color="000000"/>
              <w:bottom w:val="single" w:sz="4" w:space="0" w:color="000000"/>
              <w:right w:val="single" w:sz="4" w:space="0" w:color="000000"/>
            </w:tcBorders>
          </w:tcPr>
          <w:p w14:paraId="67D436E0" w14:textId="0F2FC8F1" w:rsidR="00115757" w:rsidRDefault="00EE4EFE">
            <w:pPr>
              <w:widowControl w:val="0"/>
              <w:spacing w:after="240"/>
              <w:rPr>
                <w:rFonts w:ascii="Arial" w:eastAsia="Arial" w:hAnsi="Arial" w:cs="Arial"/>
                <w:sz w:val="20"/>
                <w:szCs w:val="20"/>
              </w:rPr>
            </w:pPr>
            <w:r>
              <w:rPr>
                <w:rFonts w:ascii="Arial" w:eastAsia="Arial" w:hAnsi="Arial" w:cs="Arial"/>
                <w:sz w:val="20"/>
                <w:szCs w:val="20"/>
              </w:rPr>
              <w:t xml:space="preserve">Are you a </w:t>
            </w:r>
            <w:r w:rsidR="003E5EB9">
              <w:rPr>
                <w:rFonts w:ascii="Arial" w:eastAsia="Arial" w:hAnsi="Arial" w:cs="Arial"/>
                <w:sz w:val="20"/>
                <w:szCs w:val="20"/>
              </w:rPr>
              <w:t>nut-free</w:t>
            </w:r>
            <w:r>
              <w:rPr>
                <w:rFonts w:ascii="Arial" w:eastAsia="Arial" w:hAnsi="Arial" w:cs="Arial"/>
                <w:sz w:val="20"/>
                <w:szCs w:val="20"/>
              </w:rPr>
              <w:t xml:space="preserve"> school</w:t>
            </w:r>
          </w:p>
        </w:tc>
        <w:tc>
          <w:tcPr>
            <w:tcW w:w="5880" w:type="dxa"/>
            <w:tcBorders>
              <w:top w:val="single" w:sz="4" w:space="0" w:color="000000"/>
              <w:left w:val="single" w:sz="4" w:space="0" w:color="000000"/>
              <w:bottom w:val="single" w:sz="4" w:space="0" w:color="000000"/>
              <w:right w:val="single" w:sz="4" w:space="0" w:color="000000"/>
            </w:tcBorders>
          </w:tcPr>
          <w:p w14:paraId="534A1ABF" w14:textId="1526F36F" w:rsidR="00115757" w:rsidRDefault="00EE4EFE">
            <w:pPr>
              <w:widowControl w:val="0"/>
              <w:spacing w:after="240"/>
              <w:rPr>
                <w:rFonts w:ascii="Arial" w:eastAsia="Arial" w:hAnsi="Arial" w:cs="Arial"/>
                <w:sz w:val="20"/>
                <w:szCs w:val="20"/>
              </w:rPr>
            </w:pPr>
            <w:r>
              <w:rPr>
                <w:rFonts w:ascii="Arial" w:eastAsia="Arial" w:hAnsi="Arial" w:cs="Arial"/>
                <w:sz w:val="20"/>
                <w:szCs w:val="20"/>
              </w:rPr>
              <w:t>Y</w:t>
            </w:r>
            <w:r w:rsidR="003E5EB9">
              <w:rPr>
                <w:rFonts w:ascii="Arial" w:eastAsia="Arial" w:hAnsi="Arial" w:cs="Arial"/>
                <w:sz w:val="20"/>
                <w:szCs w:val="20"/>
              </w:rPr>
              <w:t>es</w:t>
            </w:r>
            <w:r>
              <w:rPr>
                <w:rFonts w:ascii="Arial" w:eastAsia="Arial" w:hAnsi="Arial" w:cs="Arial"/>
                <w:sz w:val="20"/>
                <w:szCs w:val="20"/>
              </w:rPr>
              <w:t>/No</w:t>
            </w:r>
          </w:p>
        </w:tc>
      </w:tr>
      <w:tr w:rsidR="00115757" w14:paraId="62DFD1F1" w14:textId="77777777">
        <w:trPr>
          <w:trHeight w:val="534"/>
        </w:trPr>
        <w:tc>
          <w:tcPr>
            <w:tcW w:w="5085" w:type="dxa"/>
            <w:tcBorders>
              <w:top w:val="single" w:sz="4" w:space="0" w:color="000000"/>
              <w:left w:val="single" w:sz="4" w:space="0" w:color="000000"/>
              <w:bottom w:val="single" w:sz="4" w:space="0" w:color="000000"/>
              <w:right w:val="single" w:sz="4" w:space="0" w:color="000000"/>
            </w:tcBorders>
          </w:tcPr>
          <w:p w14:paraId="23292E7A" w14:textId="77777777" w:rsidR="00115757" w:rsidRDefault="00EE4EFE">
            <w:pPr>
              <w:widowControl w:val="0"/>
              <w:spacing w:after="240"/>
              <w:rPr>
                <w:rFonts w:ascii="Arial" w:eastAsia="Arial" w:hAnsi="Arial" w:cs="Arial"/>
                <w:sz w:val="20"/>
                <w:szCs w:val="20"/>
              </w:rPr>
            </w:pPr>
            <w:r>
              <w:rPr>
                <w:rFonts w:ascii="Arial" w:eastAsia="Arial" w:hAnsi="Arial" w:cs="Arial"/>
                <w:sz w:val="20"/>
                <w:szCs w:val="20"/>
              </w:rPr>
              <w:t>Asthma Champion Details</w:t>
            </w:r>
          </w:p>
        </w:tc>
        <w:tc>
          <w:tcPr>
            <w:tcW w:w="5880" w:type="dxa"/>
            <w:tcBorders>
              <w:top w:val="single" w:sz="4" w:space="0" w:color="000000"/>
              <w:left w:val="single" w:sz="4" w:space="0" w:color="000000"/>
              <w:bottom w:val="single" w:sz="4" w:space="0" w:color="000000"/>
              <w:right w:val="single" w:sz="4" w:space="0" w:color="000000"/>
            </w:tcBorders>
          </w:tcPr>
          <w:p w14:paraId="7DE8B11E" w14:textId="77777777" w:rsidR="00115757" w:rsidRDefault="00115757">
            <w:pPr>
              <w:widowControl w:val="0"/>
              <w:spacing w:after="240" w:line="276" w:lineRule="auto"/>
              <w:rPr>
                <w:rFonts w:ascii="Arial" w:eastAsia="Arial" w:hAnsi="Arial" w:cs="Arial"/>
                <w:sz w:val="20"/>
                <w:szCs w:val="20"/>
              </w:rPr>
            </w:pPr>
          </w:p>
        </w:tc>
      </w:tr>
    </w:tbl>
    <w:p w14:paraId="3F86091B" w14:textId="77777777" w:rsidR="00115757" w:rsidRDefault="00EE4EFE">
      <w:pPr>
        <w:pBdr>
          <w:top w:val="nil"/>
          <w:left w:val="nil"/>
          <w:bottom w:val="nil"/>
          <w:right w:val="nil"/>
          <w:between w:val="nil"/>
        </w:pBdr>
        <w:rPr>
          <w:rFonts w:ascii="Arial" w:eastAsia="Arial" w:hAnsi="Arial" w:cs="Arial"/>
          <w:color w:val="0070C0"/>
          <w:sz w:val="22"/>
          <w:szCs w:val="22"/>
        </w:rPr>
      </w:pPr>
      <w:r w:rsidRPr="003E5EB9">
        <w:rPr>
          <w:rFonts w:ascii="Arial" w:eastAsia="Arial" w:hAnsi="Arial" w:cs="Arial"/>
          <w:b/>
          <w:bCs/>
          <w:color w:val="000000"/>
          <w:sz w:val="22"/>
          <w:szCs w:val="22"/>
        </w:rPr>
        <w:t>Send this form to:</w:t>
      </w:r>
      <w:r>
        <w:rPr>
          <w:rFonts w:ascii="Arial" w:eastAsia="Arial" w:hAnsi="Arial" w:cs="Arial"/>
          <w:b/>
          <w:color w:val="FF0000"/>
          <w:sz w:val="22"/>
          <w:szCs w:val="22"/>
        </w:rPr>
        <w:t xml:space="preserve"> </w:t>
      </w:r>
      <w:hyperlink r:id="rId11">
        <w:r>
          <w:rPr>
            <w:rFonts w:ascii="Arial" w:eastAsia="Arial" w:hAnsi="Arial" w:cs="Arial"/>
            <w:color w:val="0070C0"/>
            <w:sz w:val="22"/>
            <w:szCs w:val="22"/>
            <w:u w:val="single"/>
          </w:rPr>
          <w:t>David.Banks@towerhamlets.gov.uk</w:t>
        </w:r>
      </w:hyperlink>
      <w:r>
        <w:rPr>
          <w:rFonts w:ascii="Arial" w:eastAsia="Arial" w:hAnsi="Arial" w:cs="Arial"/>
          <w:color w:val="0070C0"/>
          <w:sz w:val="22"/>
          <w:szCs w:val="22"/>
        </w:rPr>
        <w:t xml:space="preserve"> </w:t>
      </w:r>
      <w:r w:rsidRPr="003E5EB9">
        <w:rPr>
          <w:rFonts w:ascii="Arial" w:eastAsia="Arial" w:hAnsi="Arial" w:cs="Arial"/>
          <w:color w:val="000000" w:themeColor="text1"/>
          <w:sz w:val="22"/>
          <w:szCs w:val="22"/>
        </w:rPr>
        <w:t xml:space="preserve">and </w:t>
      </w:r>
      <w:hyperlink r:id="rId12">
        <w:r>
          <w:rPr>
            <w:rFonts w:ascii="Arial" w:eastAsia="Arial" w:hAnsi="Arial" w:cs="Arial"/>
            <w:color w:val="0070C0"/>
            <w:sz w:val="22"/>
            <w:szCs w:val="22"/>
            <w:u w:val="single"/>
          </w:rPr>
          <w:t>sultanax.begum@towerhamlets.gov.uk</w:t>
        </w:r>
      </w:hyperlink>
    </w:p>
    <w:p w14:paraId="141822A2" w14:textId="77777777" w:rsidR="00115757" w:rsidRDefault="00115757">
      <w:pPr>
        <w:pBdr>
          <w:top w:val="nil"/>
          <w:left w:val="nil"/>
          <w:bottom w:val="nil"/>
          <w:right w:val="nil"/>
          <w:between w:val="nil"/>
        </w:pBdr>
        <w:rPr>
          <w:rFonts w:ascii="Arial" w:eastAsia="Arial" w:hAnsi="Arial" w:cs="Arial"/>
          <w:color w:val="0070C0"/>
          <w:sz w:val="22"/>
          <w:szCs w:val="22"/>
        </w:rPr>
      </w:pPr>
    </w:p>
    <w:tbl>
      <w:tblPr>
        <w:tblStyle w:val="a0"/>
        <w:tblW w:w="11025"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65"/>
        <w:gridCol w:w="4035"/>
        <w:gridCol w:w="3720"/>
        <w:gridCol w:w="105"/>
      </w:tblGrid>
      <w:tr w:rsidR="00115757" w14:paraId="6CB654E8" w14:textId="77777777">
        <w:tc>
          <w:tcPr>
            <w:tcW w:w="11025" w:type="dxa"/>
            <w:gridSpan w:val="4"/>
          </w:tcPr>
          <w:p w14:paraId="7CF561D0" w14:textId="5C433827" w:rsidR="00115757" w:rsidRDefault="00EE4EFE">
            <w:pPr>
              <w:widowControl w:val="0"/>
              <w:spacing w:after="240"/>
              <w:rPr>
                <w:rFonts w:ascii="Arial" w:eastAsia="Arial" w:hAnsi="Arial" w:cs="Arial"/>
                <w:sz w:val="22"/>
                <w:szCs w:val="22"/>
              </w:rPr>
            </w:pPr>
            <w:r>
              <w:rPr>
                <w:rFonts w:ascii="Arial" w:eastAsia="Arial" w:hAnsi="Arial" w:cs="Arial"/>
                <w:sz w:val="22"/>
                <w:szCs w:val="22"/>
              </w:rPr>
              <w:t>I declare that</w:t>
            </w:r>
            <w:r w:rsidR="003E5EB9">
              <w:rPr>
                <w:rFonts w:ascii="Arial" w:eastAsia="Arial" w:hAnsi="Arial" w:cs="Arial"/>
                <w:sz w:val="22"/>
                <w:szCs w:val="22"/>
              </w:rPr>
              <w:t xml:space="preserve"> (</w:t>
            </w:r>
            <w:r>
              <w:rPr>
                <w:rFonts w:ascii="Arial" w:eastAsia="Arial" w:hAnsi="Arial" w:cs="Arial"/>
                <w:sz w:val="22"/>
                <w:szCs w:val="22"/>
              </w:rPr>
              <w:t>school name) has met the essential criteria of the Asthma Friendly Schools Programme and adopted an appropriate ‘Asthma and Allergy Friendly’ Policy. I understand that Asthma and Allergy Friendly Schools status is awarded to schools as an acknowledgement of their ongoing commitment to promote ‘Asthma Friendly’ behaviours</w:t>
            </w:r>
            <w:r w:rsidR="003E5EB9">
              <w:rPr>
                <w:rFonts w:ascii="Arial" w:eastAsia="Arial" w:hAnsi="Arial" w:cs="Arial"/>
                <w:sz w:val="22"/>
                <w:szCs w:val="22"/>
              </w:rPr>
              <w:t>;</w:t>
            </w:r>
            <w:r>
              <w:rPr>
                <w:rFonts w:ascii="Arial" w:eastAsia="Arial" w:hAnsi="Arial" w:cs="Arial"/>
                <w:sz w:val="22"/>
                <w:szCs w:val="22"/>
              </w:rPr>
              <w:t xml:space="preserve"> through policy development and implementation, and a commitment to ‘Asthma and Allergy Friendly’ principles in daily operations. </w:t>
            </w:r>
          </w:p>
        </w:tc>
      </w:tr>
      <w:tr w:rsidR="00115757" w14:paraId="73B31558" w14:textId="77777777">
        <w:trPr>
          <w:trHeight w:val="220"/>
        </w:trPr>
        <w:tc>
          <w:tcPr>
            <w:tcW w:w="3165" w:type="dxa"/>
          </w:tcPr>
          <w:p w14:paraId="29E43B4C" w14:textId="77777777" w:rsidR="00115757" w:rsidRDefault="00EE4EFE">
            <w:pPr>
              <w:widowControl w:val="0"/>
              <w:spacing w:after="240"/>
              <w:rPr>
                <w:rFonts w:ascii="Arial" w:eastAsia="Arial" w:hAnsi="Arial" w:cs="Arial"/>
                <w:sz w:val="22"/>
                <w:szCs w:val="22"/>
              </w:rPr>
            </w:pPr>
            <w:r>
              <w:rPr>
                <w:rFonts w:ascii="Arial" w:eastAsia="Arial" w:hAnsi="Arial" w:cs="Arial"/>
                <w:sz w:val="22"/>
                <w:szCs w:val="22"/>
              </w:rPr>
              <w:t>Person competing form</w:t>
            </w:r>
          </w:p>
        </w:tc>
        <w:tc>
          <w:tcPr>
            <w:tcW w:w="7860" w:type="dxa"/>
            <w:gridSpan w:val="3"/>
          </w:tcPr>
          <w:p w14:paraId="33C3A58E" w14:textId="77777777" w:rsidR="00115757" w:rsidRDefault="00EE4EFE">
            <w:pPr>
              <w:widowControl w:val="0"/>
              <w:spacing w:after="240"/>
              <w:rPr>
                <w:rFonts w:ascii="Arial" w:eastAsia="Arial" w:hAnsi="Arial" w:cs="Arial"/>
                <w:sz w:val="22"/>
                <w:szCs w:val="22"/>
              </w:rPr>
            </w:pPr>
            <w:r>
              <w:rPr>
                <w:rFonts w:ascii="Arial" w:eastAsia="Arial" w:hAnsi="Arial" w:cs="Arial"/>
                <w:sz w:val="22"/>
                <w:szCs w:val="22"/>
              </w:rPr>
              <w:t>Position</w:t>
            </w:r>
          </w:p>
        </w:tc>
      </w:tr>
      <w:tr w:rsidR="00115757" w14:paraId="6F991413" w14:textId="77777777">
        <w:trPr>
          <w:gridAfter w:val="1"/>
          <w:wAfter w:w="105" w:type="dxa"/>
        </w:trPr>
        <w:tc>
          <w:tcPr>
            <w:tcW w:w="3165" w:type="dxa"/>
          </w:tcPr>
          <w:p w14:paraId="3846CC3A" w14:textId="311CD807" w:rsidR="00115757" w:rsidRDefault="00EE4EFE">
            <w:pPr>
              <w:rPr>
                <w:rFonts w:ascii="Arial" w:eastAsia="Arial" w:hAnsi="Arial" w:cs="Arial"/>
                <w:sz w:val="22"/>
                <w:szCs w:val="22"/>
              </w:rPr>
            </w:pPr>
            <w:r>
              <w:rPr>
                <w:rFonts w:ascii="Arial" w:eastAsia="Arial" w:hAnsi="Arial" w:cs="Arial"/>
                <w:b/>
                <w:sz w:val="22"/>
                <w:szCs w:val="22"/>
              </w:rPr>
              <w:t>Asthma Community Nurse Specialists</w:t>
            </w:r>
            <w:r>
              <w:rPr>
                <w:rFonts w:ascii="Arial" w:eastAsia="Arial" w:hAnsi="Arial" w:cs="Arial"/>
                <w:sz w:val="22"/>
                <w:szCs w:val="22"/>
              </w:rPr>
              <w:t xml:space="preserve">: </w:t>
            </w:r>
            <w:r w:rsidR="003E5EB9">
              <w:rPr>
                <w:rFonts w:ascii="Arial" w:eastAsia="Arial" w:hAnsi="Arial" w:cs="Arial"/>
                <w:sz w:val="22"/>
                <w:szCs w:val="22"/>
              </w:rPr>
              <w:t xml:space="preserve">Contact </w:t>
            </w:r>
            <w:r>
              <w:rPr>
                <w:rFonts w:ascii="Arial" w:eastAsia="Arial" w:hAnsi="Arial" w:cs="Arial"/>
                <w:sz w:val="22"/>
                <w:szCs w:val="22"/>
              </w:rPr>
              <w:t xml:space="preserve">if you have concerns </w:t>
            </w:r>
            <w:r w:rsidR="003E5EB9">
              <w:rPr>
                <w:rFonts w:ascii="Arial" w:eastAsia="Arial" w:hAnsi="Arial" w:cs="Arial"/>
                <w:sz w:val="22"/>
                <w:szCs w:val="22"/>
              </w:rPr>
              <w:t>regarding</w:t>
            </w:r>
            <w:r>
              <w:rPr>
                <w:rFonts w:ascii="Arial" w:eastAsia="Arial" w:hAnsi="Arial" w:cs="Arial"/>
                <w:sz w:val="22"/>
                <w:szCs w:val="22"/>
              </w:rPr>
              <w:t xml:space="preserve"> poorly controlled asthma.</w:t>
            </w:r>
          </w:p>
          <w:p w14:paraId="7F016CAC" w14:textId="77777777" w:rsidR="003E5EB9" w:rsidRDefault="003E5EB9">
            <w:pPr>
              <w:rPr>
                <w:rFonts w:ascii="Arial" w:eastAsia="Arial" w:hAnsi="Arial" w:cs="Arial"/>
                <w:sz w:val="22"/>
                <w:szCs w:val="22"/>
              </w:rPr>
            </w:pPr>
          </w:p>
          <w:p w14:paraId="0F159F45" w14:textId="77777777" w:rsidR="00115757" w:rsidRDefault="00EE4EFE">
            <w:pPr>
              <w:rPr>
                <w:rFonts w:ascii="Arial" w:eastAsia="Arial" w:hAnsi="Arial" w:cs="Arial"/>
                <w:sz w:val="22"/>
                <w:szCs w:val="22"/>
              </w:rPr>
            </w:pPr>
            <w:r>
              <w:rPr>
                <w:rFonts w:ascii="Arial" w:eastAsia="Arial" w:hAnsi="Arial" w:cs="Arial"/>
                <w:sz w:val="22"/>
                <w:szCs w:val="22"/>
              </w:rPr>
              <w:t>Tel: 07591989962</w:t>
            </w:r>
          </w:p>
          <w:p w14:paraId="4B8BD782" w14:textId="77777777" w:rsidR="00115757" w:rsidRDefault="00EE4EFE">
            <w:pPr>
              <w:tabs>
                <w:tab w:val="left" w:pos="4149"/>
              </w:tabs>
              <w:rPr>
                <w:rFonts w:ascii="Arial" w:eastAsia="Arial" w:hAnsi="Arial" w:cs="Arial"/>
                <w:sz w:val="20"/>
                <w:szCs w:val="20"/>
              </w:rPr>
            </w:pPr>
            <w:r>
              <w:rPr>
                <w:rFonts w:ascii="Arial" w:eastAsia="Arial" w:hAnsi="Arial" w:cs="Arial"/>
                <w:sz w:val="22"/>
                <w:szCs w:val="22"/>
              </w:rPr>
              <w:t xml:space="preserve">Email: </w:t>
            </w:r>
            <w:hyperlink r:id="rId13">
              <w:r>
                <w:rPr>
                  <w:rFonts w:ascii="Arial" w:eastAsia="Arial" w:hAnsi="Arial" w:cs="Arial"/>
                  <w:color w:val="0000FF"/>
                  <w:sz w:val="20"/>
                  <w:szCs w:val="20"/>
                  <w:u w:val="single"/>
                </w:rPr>
                <w:t>th.paedasthmanurse@nhs.net</w:t>
              </w:r>
            </w:hyperlink>
            <w:r>
              <w:rPr>
                <w:rFonts w:ascii="Arial" w:eastAsia="Arial" w:hAnsi="Arial" w:cs="Arial"/>
                <w:sz w:val="20"/>
                <w:szCs w:val="20"/>
              </w:rPr>
              <w:t xml:space="preserve"> </w:t>
            </w:r>
          </w:p>
          <w:p w14:paraId="4ED76DF8" w14:textId="77777777" w:rsidR="00115757" w:rsidRDefault="00115757">
            <w:pPr>
              <w:widowControl w:val="0"/>
              <w:rPr>
                <w:rFonts w:ascii="Arial" w:eastAsia="Arial" w:hAnsi="Arial" w:cs="Arial"/>
                <w:b/>
                <w:sz w:val="22"/>
                <w:szCs w:val="22"/>
              </w:rPr>
            </w:pPr>
          </w:p>
        </w:tc>
        <w:tc>
          <w:tcPr>
            <w:tcW w:w="4035" w:type="dxa"/>
          </w:tcPr>
          <w:p w14:paraId="39A29178" w14:textId="666C9A5B" w:rsidR="00115757" w:rsidRDefault="00EE4EFE">
            <w:pPr>
              <w:tabs>
                <w:tab w:val="left" w:pos="4149"/>
              </w:tabs>
              <w:rPr>
                <w:rFonts w:ascii="Arial" w:eastAsia="Arial" w:hAnsi="Arial" w:cs="Arial"/>
                <w:sz w:val="22"/>
                <w:szCs w:val="22"/>
              </w:rPr>
            </w:pPr>
            <w:r>
              <w:rPr>
                <w:rFonts w:ascii="Arial" w:eastAsia="Arial" w:hAnsi="Arial" w:cs="Arial"/>
                <w:b/>
                <w:sz w:val="22"/>
                <w:szCs w:val="22"/>
              </w:rPr>
              <w:t>Healthy Lives Advisor:</w:t>
            </w:r>
            <w:r>
              <w:rPr>
                <w:rFonts w:ascii="Arial" w:eastAsia="Arial" w:hAnsi="Arial" w:cs="Arial"/>
                <w:sz w:val="22"/>
                <w:szCs w:val="22"/>
              </w:rPr>
              <w:t xml:space="preserve"> </w:t>
            </w:r>
            <w:r w:rsidR="003E5EB9">
              <w:rPr>
                <w:rFonts w:ascii="Arial" w:eastAsia="Arial" w:hAnsi="Arial" w:cs="Arial"/>
                <w:sz w:val="22"/>
                <w:szCs w:val="22"/>
              </w:rPr>
              <w:t>S</w:t>
            </w:r>
            <w:r>
              <w:rPr>
                <w:rFonts w:ascii="Arial" w:eastAsia="Arial" w:hAnsi="Arial" w:cs="Arial"/>
                <w:sz w:val="22"/>
                <w:szCs w:val="22"/>
              </w:rPr>
              <w:t>upport</w:t>
            </w:r>
            <w:r w:rsidR="003E5EB9">
              <w:rPr>
                <w:rFonts w:ascii="Arial" w:eastAsia="Arial" w:hAnsi="Arial" w:cs="Arial"/>
                <w:sz w:val="22"/>
                <w:szCs w:val="22"/>
              </w:rPr>
              <w:t>ing</w:t>
            </w:r>
            <w:r>
              <w:rPr>
                <w:rFonts w:ascii="Arial" w:eastAsia="Arial" w:hAnsi="Arial" w:cs="Arial"/>
                <w:sz w:val="22"/>
                <w:szCs w:val="22"/>
              </w:rPr>
              <w:t xml:space="preserve"> </w:t>
            </w:r>
            <w:r w:rsidR="003E5EB9">
              <w:rPr>
                <w:rFonts w:ascii="Arial" w:eastAsia="Arial" w:hAnsi="Arial" w:cs="Arial"/>
                <w:sz w:val="22"/>
                <w:szCs w:val="22"/>
              </w:rPr>
              <w:t>A</w:t>
            </w:r>
            <w:r>
              <w:rPr>
                <w:rFonts w:ascii="Arial" w:eastAsia="Arial" w:hAnsi="Arial" w:cs="Arial"/>
                <w:sz w:val="22"/>
                <w:szCs w:val="22"/>
              </w:rPr>
              <w:t xml:space="preserve">sthma </w:t>
            </w:r>
            <w:r w:rsidR="003E5EB9">
              <w:rPr>
                <w:rFonts w:ascii="Arial" w:eastAsia="Arial" w:hAnsi="Arial" w:cs="Arial"/>
                <w:sz w:val="22"/>
                <w:szCs w:val="22"/>
              </w:rPr>
              <w:t>F</w:t>
            </w:r>
            <w:r>
              <w:rPr>
                <w:rFonts w:ascii="Arial" w:eastAsia="Arial" w:hAnsi="Arial" w:cs="Arial"/>
                <w:sz w:val="22"/>
                <w:szCs w:val="22"/>
              </w:rPr>
              <w:t xml:space="preserve">riendly </w:t>
            </w:r>
            <w:r w:rsidR="003E5EB9">
              <w:rPr>
                <w:rFonts w:ascii="Arial" w:eastAsia="Arial" w:hAnsi="Arial" w:cs="Arial"/>
                <w:sz w:val="22"/>
                <w:szCs w:val="22"/>
              </w:rPr>
              <w:t>S</w:t>
            </w:r>
            <w:r>
              <w:rPr>
                <w:rFonts w:ascii="Arial" w:eastAsia="Arial" w:hAnsi="Arial" w:cs="Arial"/>
                <w:sz w:val="22"/>
                <w:szCs w:val="22"/>
              </w:rPr>
              <w:t>chools.</w:t>
            </w:r>
          </w:p>
          <w:p w14:paraId="2CB38249" w14:textId="77777777" w:rsidR="00115757" w:rsidRDefault="00115757">
            <w:pPr>
              <w:tabs>
                <w:tab w:val="left" w:pos="4340"/>
              </w:tabs>
              <w:rPr>
                <w:rFonts w:ascii="Arial" w:eastAsia="Arial" w:hAnsi="Arial" w:cs="Arial"/>
                <w:sz w:val="22"/>
                <w:szCs w:val="22"/>
              </w:rPr>
            </w:pPr>
          </w:p>
          <w:p w14:paraId="13949F03" w14:textId="77777777" w:rsidR="003E5EB9" w:rsidRDefault="003E5EB9">
            <w:pPr>
              <w:tabs>
                <w:tab w:val="left" w:pos="4340"/>
              </w:tabs>
              <w:rPr>
                <w:rFonts w:ascii="Arial" w:eastAsia="Arial" w:hAnsi="Arial" w:cs="Arial"/>
                <w:sz w:val="22"/>
                <w:szCs w:val="22"/>
              </w:rPr>
            </w:pPr>
          </w:p>
          <w:p w14:paraId="2055C6AC" w14:textId="77777777" w:rsidR="003E5EB9" w:rsidRDefault="003E5EB9">
            <w:pPr>
              <w:tabs>
                <w:tab w:val="left" w:pos="4340"/>
              </w:tabs>
              <w:rPr>
                <w:rFonts w:ascii="Arial" w:eastAsia="Arial" w:hAnsi="Arial" w:cs="Arial"/>
                <w:sz w:val="22"/>
                <w:szCs w:val="22"/>
              </w:rPr>
            </w:pPr>
          </w:p>
          <w:p w14:paraId="7D99EE40" w14:textId="77777777" w:rsidR="00115757" w:rsidRDefault="00EE4EFE">
            <w:pPr>
              <w:tabs>
                <w:tab w:val="left" w:pos="4340"/>
              </w:tabs>
              <w:rPr>
                <w:rFonts w:ascii="Arial" w:eastAsia="Arial" w:hAnsi="Arial" w:cs="Arial"/>
                <w:sz w:val="22"/>
                <w:szCs w:val="22"/>
              </w:rPr>
            </w:pPr>
            <w:r>
              <w:rPr>
                <w:rFonts w:ascii="Arial" w:eastAsia="Arial" w:hAnsi="Arial" w:cs="Arial"/>
                <w:sz w:val="22"/>
                <w:szCs w:val="22"/>
              </w:rPr>
              <w:t xml:space="preserve">Tel: 0207 364 6320 </w:t>
            </w:r>
          </w:p>
          <w:p w14:paraId="1556153F" w14:textId="77777777" w:rsidR="00115757" w:rsidRDefault="00EE4EFE">
            <w:pPr>
              <w:tabs>
                <w:tab w:val="left" w:pos="4340"/>
              </w:tabs>
              <w:rPr>
                <w:rFonts w:ascii="Arial" w:eastAsia="Arial" w:hAnsi="Arial" w:cs="Arial"/>
                <w:sz w:val="22"/>
                <w:szCs w:val="22"/>
              </w:rPr>
            </w:pPr>
            <w:r>
              <w:rPr>
                <w:rFonts w:ascii="Arial" w:eastAsia="Arial" w:hAnsi="Arial" w:cs="Arial"/>
                <w:sz w:val="22"/>
                <w:szCs w:val="22"/>
              </w:rPr>
              <w:t xml:space="preserve">Email: </w:t>
            </w:r>
          </w:p>
          <w:p w14:paraId="2279DF71" w14:textId="77777777" w:rsidR="00115757" w:rsidRDefault="00FF3A84">
            <w:pPr>
              <w:tabs>
                <w:tab w:val="left" w:pos="4340"/>
              </w:tabs>
              <w:rPr>
                <w:rFonts w:ascii="Arial" w:eastAsia="Arial" w:hAnsi="Arial" w:cs="Arial"/>
                <w:b/>
                <w:sz w:val="20"/>
                <w:szCs w:val="20"/>
              </w:rPr>
            </w:pPr>
            <w:hyperlink r:id="rId14">
              <w:r w:rsidR="00EE4EFE">
                <w:rPr>
                  <w:rFonts w:ascii="Arial" w:eastAsia="Arial" w:hAnsi="Arial" w:cs="Arial"/>
                  <w:color w:val="0000FF"/>
                  <w:sz w:val="20"/>
                  <w:szCs w:val="20"/>
                  <w:u w:val="single"/>
                </w:rPr>
                <w:t>David.banks@towerhamlets.gov.uk</w:t>
              </w:r>
            </w:hyperlink>
            <w:r w:rsidR="00EE4EFE">
              <w:rPr>
                <w:rFonts w:ascii="Arial" w:eastAsia="Arial" w:hAnsi="Arial" w:cs="Arial"/>
                <w:sz w:val="20"/>
                <w:szCs w:val="20"/>
              </w:rPr>
              <w:t xml:space="preserve"> </w:t>
            </w:r>
            <w:hyperlink r:id="rId15">
              <w:r w:rsidR="00EE4EFE">
                <w:rPr>
                  <w:rFonts w:ascii="Arial" w:eastAsia="Arial" w:hAnsi="Arial" w:cs="Arial"/>
                  <w:color w:val="0000FF"/>
                  <w:sz w:val="20"/>
                  <w:szCs w:val="20"/>
                  <w:u w:val="single"/>
                </w:rPr>
                <w:t>sultanax.begum@towerhamlets.gov.uk</w:t>
              </w:r>
            </w:hyperlink>
          </w:p>
        </w:tc>
        <w:tc>
          <w:tcPr>
            <w:tcW w:w="3720" w:type="dxa"/>
          </w:tcPr>
          <w:p w14:paraId="04BB91C0" w14:textId="57049488" w:rsidR="003E5EB9" w:rsidRDefault="00EE4EFE">
            <w:pPr>
              <w:widowControl w:val="0"/>
              <w:rPr>
                <w:rFonts w:ascii="Arial" w:eastAsia="Arial" w:hAnsi="Arial" w:cs="Arial"/>
                <w:sz w:val="22"/>
                <w:szCs w:val="22"/>
              </w:rPr>
            </w:pPr>
            <w:r>
              <w:rPr>
                <w:rFonts w:ascii="Arial" w:eastAsia="Arial" w:hAnsi="Arial" w:cs="Arial"/>
                <w:b/>
                <w:sz w:val="22"/>
                <w:szCs w:val="22"/>
              </w:rPr>
              <w:t>School Health Team</w:t>
            </w:r>
            <w:r>
              <w:rPr>
                <w:rFonts w:ascii="Arial" w:eastAsia="Arial" w:hAnsi="Arial" w:cs="Arial"/>
                <w:sz w:val="22"/>
                <w:szCs w:val="22"/>
              </w:rPr>
              <w:t xml:space="preserve">: </w:t>
            </w:r>
            <w:r w:rsidR="003E5EB9">
              <w:rPr>
                <w:rFonts w:ascii="Arial" w:eastAsia="Arial" w:hAnsi="Arial" w:cs="Arial"/>
                <w:sz w:val="22"/>
                <w:szCs w:val="22"/>
              </w:rPr>
              <w:t>D</w:t>
            </w:r>
            <w:r>
              <w:rPr>
                <w:rFonts w:ascii="Arial" w:eastAsia="Arial" w:hAnsi="Arial" w:cs="Arial"/>
                <w:sz w:val="22"/>
                <w:szCs w:val="22"/>
              </w:rPr>
              <w:t xml:space="preserve">iscuss </w:t>
            </w:r>
            <w:r w:rsidR="003E5EB9">
              <w:rPr>
                <w:rFonts w:ascii="Arial" w:eastAsia="Arial" w:hAnsi="Arial" w:cs="Arial"/>
                <w:sz w:val="22"/>
                <w:szCs w:val="22"/>
              </w:rPr>
              <w:t>Asthma Friendly</w:t>
            </w:r>
            <w:r>
              <w:rPr>
                <w:rFonts w:ascii="Arial" w:eastAsia="Arial" w:hAnsi="Arial" w:cs="Arial"/>
                <w:sz w:val="22"/>
                <w:szCs w:val="22"/>
              </w:rPr>
              <w:t xml:space="preserve"> </w:t>
            </w:r>
            <w:r w:rsidR="003E5EB9">
              <w:rPr>
                <w:rFonts w:ascii="Arial" w:eastAsia="Arial" w:hAnsi="Arial" w:cs="Arial"/>
                <w:sz w:val="22"/>
                <w:szCs w:val="22"/>
              </w:rPr>
              <w:t>S</w:t>
            </w:r>
            <w:r>
              <w:rPr>
                <w:rFonts w:ascii="Arial" w:eastAsia="Arial" w:hAnsi="Arial" w:cs="Arial"/>
                <w:sz w:val="22"/>
                <w:szCs w:val="22"/>
              </w:rPr>
              <w:t>chool status and book an Awareness session with your school nurse</w:t>
            </w:r>
            <w:r w:rsidR="003E5EB9">
              <w:rPr>
                <w:rFonts w:ascii="Arial" w:eastAsia="Arial" w:hAnsi="Arial" w:cs="Arial"/>
                <w:sz w:val="22"/>
                <w:szCs w:val="22"/>
              </w:rPr>
              <w:t>.</w:t>
            </w:r>
          </w:p>
          <w:p w14:paraId="387DA574" w14:textId="7E2FA435" w:rsidR="00115757" w:rsidRDefault="00EE4EFE">
            <w:pPr>
              <w:widowControl w:val="0"/>
              <w:rPr>
                <w:rFonts w:ascii="Arial" w:eastAsia="Arial" w:hAnsi="Arial" w:cs="Arial"/>
                <w:sz w:val="22"/>
                <w:szCs w:val="22"/>
              </w:rPr>
            </w:pPr>
            <w:r>
              <w:rPr>
                <w:rFonts w:ascii="Arial" w:eastAsia="Arial" w:hAnsi="Arial" w:cs="Arial"/>
                <w:sz w:val="22"/>
                <w:szCs w:val="22"/>
              </w:rPr>
              <w:t xml:space="preserve"> </w:t>
            </w:r>
          </w:p>
          <w:p w14:paraId="21C17659" w14:textId="77777777" w:rsidR="003E5EB9" w:rsidRDefault="003E5EB9">
            <w:pPr>
              <w:widowControl w:val="0"/>
              <w:rPr>
                <w:rFonts w:ascii="Arial" w:eastAsia="Arial" w:hAnsi="Arial" w:cs="Arial"/>
                <w:sz w:val="22"/>
                <w:szCs w:val="22"/>
              </w:rPr>
            </w:pPr>
          </w:p>
          <w:p w14:paraId="47411DD8" w14:textId="77777777" w:rsidR="00115757" w:rsidRDefault="00EE4EFE">
            <w:pPr>
              <w:widowControl w:val="0"/>
              <w:rPr>
                <w:rFonts w:ascii="Arial" w:eastAsia="Arial" w:hAnsi="Arial" w:cs="Arial"/>
                <w:sz w:val="22"/>
                <w:szCs w:val="22"/>
              </w:rPr>
            </w:pPr>
            <w:r>
              <w:rPr>
                <w:rFonts w:ascii="Arial" w:eastAsia="Arial" w:hAnsi="Arial" w:cs="Arial"/>
                <w:sz w:val="22"/>
                <w:szCs w:val="22"/>
              </w:rPr>
              <w:t>Tel: 020 3954 0091</w:t>
            </w:r>
          </w:p>
          <w:p w14:paraId="2822C4FB" w14:textId="77777777" w:rsidR="00115757" w:rsidRDefault="00EE4EFE">
            <w:pPr>
              <w:widowControl w:val="0"/>
              <w:rPr>
                <w:rFonts w:ascii="Arial" w:eastAsia="Arial" w:hAnsi="Arial" w:cs="Arial"/>
                <w:sz w:val="22"/>
                <w:szCs w:val="22"/>
              </w:rPr>
            </w:pPr>
            <w:r>
              <w:rPr>
                <w:rFonts w:ascii="Arial" w:eastAsia="Arial" w:hAnsi="Arial" w:cs="Arial"/>
                <w:sz w:val="22"/>
                <w:szCs w:val="22"/>
              </w:rPr>
              <w:t>Email:</w:t>
            </w:r>
          </w:p>
          <w:p w14:paraId="58EB9F08" w14:textId="77777777" w:rsidR="00115757" w:rsidRDefault="00FF3A84">
            <w:pPr>
              <w:widowControl w:val="0"/>
              <w:rPr>
                <w:rFonts w:ascii="Arial" w:eastAsia="Arial" w:hAnsi="Arial" w:cs="Arial"/>
                <w:b/>
                <w:sz w:val="20"/>
                <w:szCs w:val="20"/>
              </w:rPr>
            </w:pPr>
            <w:hyperlink r:id="rId16">
              <w:r w:rsidR="00EE4EFE">
                <w:rPr>
                  <w:rFonts w:ascii="Arial" w:eastAsia="Arial" w:hAnsi="Arial" w:cs="Arial"/>
                  <w:color w:val="0000FF"/>
                  <w:sz w:val="20"/>
                  <w:szCs w:val="20"/>
                  <w:u w:val="single"/>
                </w:rPr>
                <w:t>compass.towerhamletsyphws@nhs.net</w:t>
              </w:r>
            </w:hyperlink>
            <w:r w:rsidR="00EE4EFE">
              <w:rPr>
                <w:rFonts w:ascii="Arial" w:eastAsia="Arial" w:hAnsi="Arial" w:cs="Arial"/>
                <w:color w:val="0070C0"/>
                <w:sz w:val="20"/>
                <w:szCs w:val="20"/>
              </w:rPr>
              <w:t xml:space="preserve"> </w:t>
            </w:r>
          </w:p>
          <w:p w14:paraId="6240EB8B" w14:textId="77777777" w:rsidR="00115757" w:rsidRDefault="00115757">
            <w:pPr>
              <w:widowControl w:val="0"/>
              <w:rPr>
                <w:rFonts w:ascii="Arial" w:eastAsia="Arial" w:hAnsi="Arial" w:cs="Arial"/>
                <w:b/>
                <w:sz w:val="22"/>
                <w:szCs w:val="22"/>
              </w:rPr>
            </w:pPr>
          </w:p>
        </w:tc>
      </w:tr>
    </w:tbl>
    <w:tbl>
      <w:tblPr>
        <w:tblStyle w:val="a1"/>
        <w:tblpPr w:leftFromText="180" w:rightFromText="180" w:vertAnchor="text" w:horzAnchor="margin" w:tblpY="290"/>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8505"/>
        <w:gridCol w:w="1417"/>
      </w:tblGrid>
      <w:tr w:rsidR="003E5EB9" w14:paraId="55408E68" w14:textId="77777777" w:rsidTr="003E5EB9">
        <w:trPr>
          <w:trHeight w:val="465"/>
        </w:trPr>
        <w:tc>
          <w:tcPr>
            <w:tcW w:w="846" w:type="dxa"/>
          </w:tcPr>
          <w:p w14:paraId="6E6F5962" w14:textId="77777777" w:rsidR="003E5EB9" w:rsidRDefault="003E5EB9" w:rsidP="003E5EB9">
            <w:pPr>
              <w:widowControl w:val="0"/>
              <w:spacing w:after="240"/>
              <w:rPr>
                <w:rFonts w:ascii="Arial" w:eastAsia="Arial" w:hAnsi="Arial" w:cs="Arial"/>
                <w:b/>
                <w:color w:val="000000"/>
                <w:sz w:val="22"/>
                <w:szCs w:val="22"/>
              </w:rPr>
            </w:pPr>
            <w:r>
              <w:rPr>
                <w:rFonts w:ascii="Arial" w:eastAsia="Arial" w:hAnsi="Arial" w:cs="Arial"/>
                <w:b/>
                <w:color w:val="000000"/>
                <w:sz w:val="22"/>
                <w:szCs w:val="22"/>
              </w:rPr>
              <w:lastRenderedPageBreak/>
              <w:t>No.</w:t>
            </w:r>
          </w:p>
        </w:tc>
        <w:tc>
          <w:tcPr>
            <w:tcW w:w="8505" w:type="dxa"/>
          </w:tcPr>
          <w:p w14:paraId="40C4E556" w14:textId="77777777" w:rsidR="003E5EB9" w:rsidRDefault="003E5EB9" w:rsidP="003E5EB9">
            <w:pPr>
              <w:widowControl w:val="0"/>
              <w:spacing w:after="240"/>
              <w:rPr>
                <w:rFonts w:ascii="Arial" w:eastAsia="Arial" w:hAnsi="Arial" w:cs="Arial"/>
                <w:b/>
                <w:sz w:val="22"/>
                <w:szCs w:val="22"/>
              </w:rPr>
            </w:pPr>
            <w:r>
              <w:rPr>
                <w:rFonts w:ascii="Arial" w:eastAsia="Arial" w:hAnsi="Arial" w:cs="Arial"/>
                <w:b/>
                <w:sz w:val="22"/>
                <w:szCs w:val="22"/>
              </w:rPr>
              <w:t>Criteria</w:t>
            </w:r>
          </w:p>
        </w:tc>
        <w:tc>
          <w:tcPr>
            <w:tcW w:w="1417" w:type="dxa"/>
          </w:tcPr>
          <w:p w14:paraId="5C9EDAE6" w14:textId="77777777" w:rsidR="003E5EB9" w:rsidRDefault="003E5EB9" w:rsidP="003E5EB9">
            <w:pPr>
              <w:widowControl w:val="0"/>
              <w:spacing w:after="240"/>
              <w:jc w:val="center"/>
              <w:rPr>
                <w:rFonts w:ascii="Arial" w:eastAsia="Arial" w:hAnsi="Arial" w:cs="Arial"/>
                <w:b/>
                <w:sz w:val="22"/>
                <w:szCs w:val="22"/>
              </w:rPr>
            </w:pPr>
            <w:r>
              <w:rPr>
                <w:rFonts w:ascii="Arial" w:eastAsia="Arial" w:hAnsi="Arial" w:cs="Arial"/>
                <w:b/>
                <w:sz w:val="22"/>
                <w:szCs w:val="22"/>
              </w:rPr>
              <w:t>Yes/No</w:t>
            </w:r>
          </w:p>
        </w:tc>
      </w:tr>
      <w:tr w:rsidR="003E5EB9" w14:paraId="30F230C2" w14:textId="77777777" w:rsidTr="003E5EB9">
        <w:tc>
          <w:tcPr>
            <w:tcW w:w="846" w:type="dxa"/>
          </w:tcPr>
          <w:p w14:paraId="28A4185B" w14:textId="77777777" w:rsidR="003E5EB9" w:rsidRDefault="003E5EB9" w:rsidP="003E5EB9">
            <w:pPr>
              <w:widowControl w:val="0"/>
              <w:numPr>
                <w:ilvl w:val="0"/>
                <w:numId w:val="1"/>
              </w:numPr>
              <w:pBdr>
                <w:top w:val="nil"/>
                <w:left w:val="nil"/>
                <w:bottom w:val="nil"/>
                <w:right w:val="nil"/>
                <w:between w:val="nil"/>
              </w:pBdr>
              <w:spacing w:after="240"/>
              <w:rPr>
                <w:rFonts w:ascii="Arial" w:eastAsia="Arial" w:hAnsi="Arial" w:cs="Arial"/>
                <w:b/>
                <w:color w:val="000000"/>
                <w:sz w:val="22"/>
                <w:szCs w:val="22"/>
              </w:rPr>
            </w:pPr>
          </w:p>
        </w:tc>
        <w:tc>
          <w:tcPr>
            <w:tcW w:w="8505" w:type="dxa"/>
          </w:tcPr>
          <w:p w14:paraId="3A47161A" w14:textId="77777777" w:rsidR="003E5EB9" w:rsidRDefault="003E5EB9" w:rsidP="003E5EB9">
            <w:pPr>
              <w:widowControl w:val="0"/>
              <w:rPr>
                <w:rFonts w:ascii="Arial" w:eastAsia="Arial" w:hAnsi="Arial" w:cs="Arial"/>
                <w:b/>
                <w:sz w:val="22"/>
                <w:szCs w:val="22"/>
              </w:rPr>
            </w:pPr>
            <w:r>
              <w:rPr>
                <w:rFonts w:ascii="Arial" w:eastAsia="Arial" w:hAnsi="Arial" w:cs="Arial"/>
                <w:b/>
                <w:sz w:val="22"/>
                <w:szCs w:val="22"/>
              </w:rPr>
              <w:t>Asthma and Allergy Friendly Policy</w:t>
            </w:r>
          </w:p>
          <w:p w14:paraId="5427C261" w14:textId="77777777" w:rsidR="003E5EB9" w:rsidRDefault="003E5EB9" w:rsidP="003E5EB9">
            <w:pPr>
              <w:widowControl w:val="0"/>
              <w:spacing w:after="120"/>
              <w:rPr>
                <w:rFonts w:ascii="Arial" w:eastAsia="Arial" w:hAnsi="Arial" w:cs="Arial"/>
                <w:b/>
                <w:sz w:val="22"/>
                <w:szCs w:val="22"/>
              </w:rPr>
            </w:pPr>
            <w:r>
              <w:rPr>
                <w:rFonts w:ascii="Arial" w:eastAsia="Arial" w:hAnsi="Arial" w:cs="Arial"/>
                <w:color w:val="000000"/>
                <w:sz w:val="22"/>
                <w:szCs w:val="22"/>
              </w:rPr>
              <w:t xml:space="preserve">An </w:t>
            </w:r>
            <w:hyperlink r:id="rId17">
              <w:r>
                <w:rPr>
                  <w:rFonts w:ascii="Arial" w:eastAsia="Arial" w:hAnsi="Arial" w:cs="Arial"/>
                  <w:color w:val="0000FF"/>
                  <w:sz w:val="22"/>
                  <w:szCs w:val="22"/>
                  <w:u w:val="single"/>
                </w:rPr>
                <w:t>Asthma and Allergy Friendly Policy</w:t>
              </w:r>
            </w:hyperlink>
            <w:r>
              <w:rPr>
                <w:rFonts w:ascii="Arial" w:eastAsia="Arial" w:hAnsi="Arial" w:cs="Arial"/>
                <w:color w:val="000000"/>
                <w:sz w:val="22"/>
                <w:szCs w:val="22"/>
              </w:rPr>
              <w:t xml:space="preserve"> has been reviewed by the school’s leadership team/governing body and signed/approved. </w:t>
            </w:r>
          </w:p>
        </w:tc>
        <w:tc>
          <w:tcPr>
            <w:tcW w:w="1417" w:type="dxa"/>
          </w:tcPr>
          <w:p w14:paraId="1458E266" w14:textId="77777777" w:rsidR="003E5EB9" w:rsidRDefault="003E5EB9" w:rsidP="003E5EB9">
            <w:pPr>
              <w:widowControl w:val="0"/>
              <w:spacing w:after="240"/>
              <w:rPr>
                <w:rFonts w:ascii="Arial" w:eastAsia="Arial" w:hAnsi="Arial" w:cs="Arial"/>
                <w:sz w:val="22"/>
                <w:szCs w:val="22"/>
              </w:rPr>
            </w:pPr>
          </w:p>
        </w:tc>
      </w:tr>
      <w:tr w:rsidR="003E5EB9" w14:paraId="4A462A2A" w14:textId="77777777" w:rsidTr="003E5EB9">
        <w:tc>
          <w:tcPr>
            <w:tcW w:w="846" w:type="dxa"/>
          </w:tcPr>
          <w:p w14:paraId="564543D0" w14:textId="77777777" w:rsidR="003E5EB9" w:rsidRDefault="003E5EB9" w:rsidP="003E5EB9">
            <w:pPr>
              <w:widowControl w:val="0"/>
              <w:numPr>
                <w:ilvl w:val="0"/>
                <w:numId w:val="1"/>
              </w:numPr>
              <w:pBdr>
                <w:top w:val="nil"/>
                <w:left w:val="nil"/>
                <w:bottom w:val="nil"/>
                <w:right w:val="nil"/>
                <w:between w:val="nil"/>
              </w:pBdr>
              <w:spacing w:after="240"/>
              <w:rPr>
                <w:rFonts w:ascii="Arial" w:eastAsia="Arial" w:hAnsi="Arial" w:cs="Arial"/>
                <w:b/>
                <w:color w:val="000000"/>
                <w:sz w:val="22"/>
                <w:szCs w:val="22"/>
              </w:rPr>
            </w:pPr>
          </w:p>
        </w:tc>
        <w:tc>
          <w:tcPr>
            <w:tcW w:w="8505" w:type="dxa"/>
          </w:tcPr>
          <w:p w14:paraId="3A476B63" w14:textId="77777777" w:rsidR="003E5EB9" w:rsidRDefault="003E5EB9" w:rsidP="003E5EB9">
            <w:pPr>
              <w:widowControl w:val="0"/>
              <w:rPr>
                <w:rFonts w:ascii="Arial" w:eastAsia="Arial" w:hAnsi="Arial" w:cs="Arial"/>
                <w:b/>
                <w:sz w:val="22"/>
                <w:szCs w:val="22"/>
              </w:rPr>
            </w:pPr>
            <w:r>
              <w:rPr>
                <w:rFonts w:ascii="Arial" w:eastAsia="Arial" w:hAnsi="Arial" w:cs="Arial"/>
                <w:b/>
                <w:sz w:val="22"/>
                <w:szCs w:val="22"/>
              </w:rPr>
              <w:t>Asthma and Allergy Register</w:t>
            </w:r>
          </w:p>
          <w:p w14:paraId="60EF9339" w14:textId="2AE33A62" w:rsidR="003E5EB9" w:rsidRDefault="003E5EB9" w:rsidP="003E5EB9">
            <w:pPr>
              <w:widowControl w:val="0"/>
              <w:rPr>
                <w:rFonts w:ascii="Arial" w:eastAsia="Arial" w:hAnsi="Arial" w:cs="Arial"/>
                <w:color w:val="000000"/>
                <w:sz w:val="22"/>
                <w:szCs w:val="22"/>
              </w:rPr>
            </w:pPr>
            <w:r>
              <w:rPr>
                <w:rFonts w:ascii="Arial" w:eastAsia="Arial" w:hAnsi="Arial" w:cs="Arial"/>
                <w:color w:val="000000"/>
                <w:sz w:val="22"/>
                <w:szCs w:val="22"/>
              </w:rPr>
              <w:t>An Asthma and Allergy Register (Medical Tracker) has been completed for students with asthma/allergy/wheeze.</w:t>
            </w:r>
          </w:p>
        </w:tc>
        <w:tc>
          <w:tcPr>
            <w:tcW w:w="1417" w:type="dxa"/>
          </w:tcPr>
          <w:p w14:paraId="61EFDEE0" w14:textId="77777777" w:rsidR="003E5EB9" w:rsidRDefault="003E5EB9" w:rsidP="003E5EB9">
            <w:pPr>
              <w:widowControl w:val="0"/>
              <w:spacing w:after="240"/>
              <w:rPr>
                <w:rFonts w:ascii="Arial" w:eastAsia="Arial" w:hAnsi="Arial" w:cs="Arial"/>
                <w:sz w:val="22"/>
                <w:szCs w:val="22"/>
              </w:rPr>
            </w:pPr>
          </w:p>
        </w:tc>
      </w:tr>
      <w:tr w:rsidR="003E5EB9" w14:paraId="6DFD1CFA" w14:textId="77777777" w:rsidTr="003E5EB9">
        <w:trPr>
          <w:trHeight w:val="1097"/>
        </w:trPr>
        <w:tc>
          <w:tcPr>
            <w:tcW w:w="846" w:type="dxa"/>
          </w:tcPr>
          <w:p w14:paraId="00CC7197" w14:textId="77777777" w:rsidR="003E5EB9" w:rsidRDefault="003E5EB9" w:rsidP="003E5EB9">
            <w:pPr>
              <w:widowControl w:val="0"/>
              <w:numPr>
                <w:ilvl w:val="0"/>
                <w:numId w:val="1"/>
              </w:numPr>
              <w:pBdr>
                <w:top w:val="nil"/>
                <w:left w:val="nil"/>
                <w:bottom w:val="nil"/>
                <w:right w:val="nil"/>
                <w:between w:val="nil"/>
              </w:pBdr>
              <w:spacing w:after="240"/>
              <w:rPr>
                <w:rFonts w:ascii="Arial" w:eastAsia="Arial" w:hAnsi="Arial" w:cs="Arial"/>
                <w:b/>
                <w:color w:val="000000"/>
                <w:sz w:val="22"/>
                <w:szCs w:val="22"/>
              </w:rPr>
            </w:pPr>
          </w:p>
        </w:tc>
        <w:tc>
          <w:tcPr>
            <w:tcW w:w="8505" w:type="dxa"/>
            <w:tcBorders>
              <w:bottom w:val="single" w:sz="4" w:space="0" w:color="374151"/>
            </w:tcBorders>
          </w:tcPr>
          <w:p w14:paraId="3E2E69A6" w14:textId="77777777" w:rsidR="003E5EB9" w:rsidRDefault="003E5EB9" w:rsidP="003E5EB9">
            <w:pPr>
              <w:widowControl w:val="0"/>
              <w:rPr>
                <w:rFonts w:ascii="Arial" w:eastAsia="Arial" w:hAnsi="Arial" w:cs="Arial"/>
                <w:b/>
                <w:sz w:val="22"/>
                <w:szCs w:val="22"/>
              </w:rPr>
            </w:pPr>
            <w:r>
              <w:rPr>
                <w:rFonts w:ascii="Arial" w:eastAsia="Arial" w:hAnsi="Arial" w:cs="Arial"/>
                <w:b/>
                <w:sz w:val="22"/>
                <w:szCs w:val="22"/>
              </w:rPr>
              <w:t>Access to Medication</w:t>
            </w:r>
          </w:p>
          <w:p w14:paraId="1597DD33" w14:textId="5FBEFE3F" w:rsidR="003E5EB9" w:rsidRDefault="003E5EB9" w:rsidP="003E5EB9">
            <w:pPr>
              <w:widowControl w:val="0"/>
              <w:spacing w:after="240"/>
              <w:rPr>
                <w:rFonts w:ascii="Arial" w:eastAsia="Arial" w:hAnsi="Arial" w:cs="Arial"/>
                <w:color w:val="000000"/>
                <w:sz w:val="22"/>
                <w:szCs w:val="22"/>
              </w:rPr>
            </w:pPr>
            <w:r>
              <w:rPr>
                <w:rFonts w:ascii="Arial" w:eastAsia="Arial" w:hAnsi="Arial" w:cs="Arial"/>
                <w:color w:val="000000"/>
                <w:sz w:val="22"/>
                <w:szCs w:val="22"/>
              </w:rPr>
              <w:t>The school ensures all children with asthma/allergy/wheeze always have immediate access to their medication. (i.e. medications/spacers are labelled with the student’s name in an easily accessible box or material bag).</w:t>
            </w:r>
          </w:p>
        </w:tc>
        <w:tc>
          <w:tcPr>
            <w:tcW w:w="1417" w:type="dxa"/>
          </w:tcPr>
          <w:p w14:paraId="7E0DAEF0" w14:textId="77777777" w:rsidR="003E5EB9" w:rsidRDefault="003E5EB9" w:rsidP="003E5EB9">
            <w:pPr>
              <w:widowControl w:val="0"/>
              <w:spacing w:after="240"/>
              <w:rPr>
                <w:rFonts w:ascii="Arial" w:eastAsia="Arial" w:hAnsi="Arial" w:cs="Arial"/>
                <w:sz w:val="22"/>
                <w:szCs w:val="22"/>
              </w:rPr>
            </w:pPr>
          </w:p>
        </w:tc>
      </w:tr>
      <w:tr w:rsidR="003E5EB9" w14:paraId="044B0935" w14:textId="77777777" w:rsidTr="003E5EB9">
        <w:tc>
          <w:tcPr>
            <w:tcW w:w="846" w:type="dxa"/>
            <w:tcBorders>
              <w:right w:val="single" w:sz="4" w:space="0" w:color="374151"/>
            </w:tcBorders>
          </w:tcPr>
          <w:p w14:paraId="224DA353" w14:textId="77777777" w:rsidR="003E5EB9" w:rsidRDefault="003E5EB9" w:rsidP="003E5EB9">
            <w:pPr>
              <w:widowControl w:val="0"/>
              <w:numPr>
                <w:ilvl w:val="0"/>
                <w:numId w:val="1"/>
              </w:numPr>
              <w:pBdr>
                <w:top w:val="nil"/>
                <w:left w:val="nil"/>
                <w:bottom w:val="nil"/>
                <w:right w:val="nil"/>
                <w:between w:val="nil"/>
              </w:pBdr>
              <w:spacing w:after="240"/>
              <w:rPr>
                <w:rFonts w:ascii="Arial" w:eastAsia="Arial" w:hAnsi="Arial" w:cs="Arial"/>
                <w:b/>
                <w:color w:val="000000"/>
                <w:sz w:val="22"/>
                <w:szCs w:val="22"/>
              </w:rPr>
            </w:pPr>
          </w:p>
        </w:tc>
        <w:tc>
          <w:tcPr>
            <w:tcW w:w="8505" w:type="dxa"/>
            <w:tcBorders>
              <w:top w:val="single" w:sz="4" w:space="0" w:color="374151"/>
              <w:left w:val="single" w:sz="4" w:space="0" w:color="374151"/>
              <w:bottom w:val="single" w:sz="4" w:space="0" w:color="374151"/>
              <w:right w:val="single" w:sz="4" w:space="0" w:color="374151"/>
            </w:tcBorders>
          </w:tcPr>
          <w:p w14:paraId="177F6E69" w14:textId="77777777" w:rsidR="003E5EB9" w:rsidRPr="00527071" w:rsidRDefault="003E5EB9" w:rsidP="003E5EB9">
            <w:pPr>
              <w:widowControl w:val="0"/>
              <w:rPr>
                <w:rFonts w:ascii="Arial" w:eastAsia="Arial" w:hAnsi="Arial" w:cs="Arial"/>
                <w:sz w:val="22"/>
                <w:szCs w:val="22"/>
              </w:rPr>
            </w:pPr>
            <w:r w:rsidRPr="00527071">
              <w:rPr>
                <w:rFonts w:ascii="Arial" w:eastAsia="Arial" w:hAnsi="Arial" w:cs="Arial"/>
                <w:b/>
                <w:sz w:val="22"/>
                <w:szCs w:val="22"/>
              </w:rPr>
              <w:t xml:space="preserve">All children on the register have a </w:t>
            </w:r>
            <w:hyperlink r:id="rId18">
              <w:r w:rsidRPr="00776B4B">
                <w:rPr>
                  <w:rFonts w:ascii="Arial" w:eastAsia="Arial" w:hAnsi="Arial" w:cs="Arial"/>
                  <w:b/>
                  <w:color w:val="0070C0"/>
                  <w:sz w:val="22"/>
                  <w:szCs w:val="22"/>
                  <w:u w:val="single"/>
                </w:rPr>
                <w:t>Generic School Asthma Care plan</w:t>
              </w:r>
            </w:hyperlink>
            <w:r w:rsidRPr="00776B4B">
              <w:rPr>
                <w:rFonts w:ascii="Arial" w:eastAsia="Arial" w:hAnsi="Arial" w:cs="Arial"/>
                <w:b/>
                <w:color w:val="0070C0"/>
                <w:sz w:val="22"/>
                <w:szCs w:val="22"/>
              </w:rPr>
              <w:t xml:space="preserve"> </w:t>
            </w:r>
          </w:p>
          <w:p w14:paraId="0EBB8205" w14:textId="3615A52B" w:rsidR="003E5EB9" w:rsidRPr="00527071" w:rsidRDefault="003E5EB9" w:rsidP="003E5EB9">
            <w:pPr>
              <w:widowControl w:val="0"/>
              <w:rPr>
                <w:rFonts w:ascii="Arial" w:eastAsia="Arial" w:hAnsi="Arial" w:cs="Arial"/>
                <w:sz w:val="22"/>
                <w:szCs w:val="22"/>
              </w:rPr>
            </w:pPr>
            <w:r w:rsidRPr="00527071">
              <w:rPr>
                <w:rFonts w:ascii="Arial" w:eastAsia="Arial" w:hAnsi="Arial" w:cs="Arial"/>
                <w:sz w:val="22"/>
                <w:szCs w:val="22"/>
              </w:rPr>
              <w:t xml:space="preserve">The standard (Generic) plan, designed to replace the existing individual asthma plan, aims to simplify the process for you. No longer will you need to spend time and effort chasing up information from GPs, families, or school health services. </w:t>
            </w:r>
          </w:p>
          <w:p w14:paraId="4A77C56B" w14:textId="0D642BD1" w:rsidR="003E5EB9" w:rsidRPr="00527071" w:rsidRDefault="003E5EB9" w:rsidP="003E5EB9">
            <w:pPr>
              <w:widowControl w:val="0"/>
              <w:rPr>
                <w:rFonts w:ascii="Arial" w:eastAsia="Arial" w:hAnsi="Arial" w:cs="Arial"/>
                <w:sz w:val="22"/>
                <w:szCs w:val="22"/>
              </w:rPr>
            </w:pPr>
            <w:r w:rsidRPr="00527071">
              <w:rPr>
                <w:rFonts w:ascii="Arial" w:eastAsia="Arial" w:hAnsi="Arial" w:cs="Arial"/>
                <w:b/>
                <w:sz w:val="22"/>
                <w:szCs w:val="22"/>
              </w:rPr>
              <w:t>1. Plan Duration:</w:t>
            </w:r>
            <w:r w:rsidRPr="00527071">
              <w:rPr>
                <w:rFonts w:ascii="Arial" w:eastAsia="Arial" w:hAnsi="Arial" w:cs="Arial"/>
                <w:sz w:val="22"/>
                <w:szCs w:val="22"/>
              </w:rPr>
              <w:t xml:space="preserve"> Once the individual plan has expired, families can complete the new standard plan. This plan will remain valid for the entire duration of the child's time in school. Parents need to identify triggers and sign giving consent to use </w:t>
            </w:r>
            <w:r w:rsidR="00527071" w:rsidRPr="00527071">
              <w:rPr>
                <w:rFonts w:ascii="Arial" w:eastAsia="Arial" w:hAnsi="Arial" w:cs="Arial"/>
                <w:sz w:val="22"/>
                <w:szCs w:val="22"/>
              </w:rPr>
              <w:t>the</w:t>
            </w:r>
            <w:r w:rsidRPr="00527071">
              <w:rPr>
                <w:rFonts w:ascii="Arial" w:eastAsia="Arial" w:hAnsi="Arial" w:cs="Arial"/>
                <w:sz w:val="22"/>
                <w:szCs w:val="22"/>
              </w:rPr>
              <w:t xml:space="preserve"> emergency supply. It is crucial to keep a copy of the plan for reference.</w:t>
            </w:r>
          </w:p>
          <w:p w14:paraId="6FDD7E46" w14:textId="77777777" w:rsidR="003E5EB9" w:rsidRPr="00527071" w:rsidRDefault="003E5EB9" w:rsidP="003E5EB9">
            <w:pPr>
              <w:widowControl w:val="0"/>
              <w:rPr>
                <w:rFonts w:ascii="Arial" w:eastAsia="Arial" w:hAnsi="Arial" w:cs="Arial"/>
                <w:sz w:val="22"/>
                <w:szCs w:val="22"/>
              </w:rPr>
            </w:pPr>
            <w:r w:rsidRPr="00527071">
              <w:rPr>
                <w:rFonts w:ascii="Arial" w:eastAsia="Arial" w:hAnsi="Arial" w:cs="Arial"/>
                <w:b/>
                <w:sz w:val="22"/>
                <w:szCs w:val="22"/>
              </w:rPr>
              <w:t>2. For New Students:</w:t>
            </w:r>
            <w:r w:rsidRPr="00527071">
              <w:rPr>
                <w:rFonts w:ascii="Arial" w:eastAsia="Arial" w:hAnsi="Arial" w:cs="Arial"/>
                <w:sz w:val="22"/>
                <w:szCs w:val="22"/>
              </w:rPr>
              <w:t xml:space="preserve"> The standard plan should be used for all new students entering the school. </w:t>
            </w:r>
          </w:p>
          <w:p w14:paraId="1F422C8E" w14:textId="77777777" w:rsidR="003E5EB9" w:rsidRPr="00527071" w:rsidRDefault="003E5EB9" w:rsidP="003E5EB9">
            <w:pPr>
              <w:widowControl w:val="0"/>
              <w:rPr>
                <w:rFonts w:ascii="Arial" w:eastAsia="Arial" w:hAnsi="Arial" w:cs="Arial"/>
                <w:sz w:val="22"/>
                <w:szCs w:val="22"/>
              </w:rPr>
            </w:pPr>
            <w:r w:rsidRPr="00527071">
              <w:rPr>
                <w:rFonts w:ascii="Arial" w:eastAsia="Arial" w:hAnsi="Arial" w:cs="Arial"/>
                <w:b/>
                <w:sz w:val="22"/>
                <w:szCs w:val="22"/>
              </w:rPr>
              <w:t>3. Student Involvement:</w:t>
            </w:r>
            <w:r w:rsidRPr="00527071">
              <w:rPr>
                <w:rFonts w:ascii="Arial" w:eastAsia="Arial" w:hAnsi="Arial" w:cs="Arial"/>
                <w:sz w:val="22"/>
                <w:szCs w:val="22"/>
              </w:rPr>
              <w:t xml:space="preserve"> In cases where students are deemed competent, they can sign the standard plan themselves. This is particularly applicable to secondary schools, where obtaining signatures from parents can be challenging.</w:t>
            </w:r>
          </w:p>
          <w:p w14:paraId="48B4176E" w14:textId="77777777" w:rsidR="003E5EB9" w:rsidRPr="00527071" w:rsidRDefault="003E5EB9" w:rsidP="003E5EB9">
            <w:pPr>
              <w:widowControl w:val="0"/>
              <w:rPr>
                <w:rFonts w:ascii="Arial" w:eastAsia="Arial" w:hAnsi="Arial" w:cs="Arial"/>
                <w:b/>
                <w:sz w:val="22"/>
                <w:szCs w:val="22"/>
              </w:rPr>
            </w:pPr>
            <w:r w:rsidRPr="00527071">
              <w:rPr>
                <w:rFonts w:ascii="Arial" w:eastAsia="Arial" w:hAnsi="Arial" w:cs="Arial"/>
                <w:b/>
                <w:sz w:val="22"/>
                <w:szCs w:val="22"/>
              </w:rPr>
              <w:t>4. Residential Trips:</w:t>
            </w:r>
            <w:r w:rsidRPr="00527071">
              <w:rPr>
                <w:rFonts w:ascii="Arial" w:eastAsia="Arial" w:hAnsi="Arial" w:cs="Arial"/>
                <w:sz w:val="22"/>
                <w:szCs w:val="22"/>
              </w:rPr>
              <w:t xml:space="preserve"> For students participating in residential trips, parents are required to fill out a medication administration form. Additionally, it is essential to ensure that the asthma plan accompanies the child during the trip.</w:t>
            </w:r>
          </w:p>
        </w:tc>
        <w:tc>
          <w:tcPr>
            <w:tcW w:w="1417" w:type="dxa"/>
            <w:tcBorders>
              <w:left w:val="single" w:sz="4" w:space="0" w:color="374151"/>
            </w:tcBorders>
          </w:tcPr>
          <w:p w14:paraId="3FF3BA9E" w14:textId="77777777" w:rsidR="003E5EB9" w:rsidRDefault="003E5EB9" w:rsidP="003E5EB9">
            <w:pPr>
              <w:widowControl w:val="0"/>
              <w:spacing w:after="240"/>
              <w:rPr>
                <w:rFonts w:ascii="Arial" w:eastAsia="Arial" w:hAnsi="Arial" w:cs="Arial"/>
                <w:sz w:val="22"/>
                <w:szCs w:val="22"/>
              </w:rPr>
            </w:pPr>
          </w:p>
        </w:tc>
      </w:tr>
      <w:tr w:rsidR="003E5EB9" w14:paraId="4C776BAF" w14:textId="77777777" w:rsidTr="003E5EB9">
        <w:tc>
          <w:tcPr>
            <w:tcW w:w="846" w:type="dxa"/>
          </w:tcPr>
          <w:p w14:paraId="4DACE682" w14:textId="77777777" w:rsidR="003E5EB9" w:rsidRDefault="003E5EB9" w:rsidP="003E5EB9">
            <w:pPr>
              <w:widowControl w:val="0"/>
              <w:numPr>
                <w:ilvl w:val="0"/>
                <w:numId w:val="1"/>
              </w:numPr>
              <w:pBdr>
                <w:top w:val="nil"/>
                <w:left w:val="nil"/>
                <w:bottom w:val="nil"/>
                <w:right w:val="nil"/>
                <w:between w:val="nil"/>
              </w:pBdr>
              <w:spacing w:after="240"/>
              <w:rPr>
                <w:rFonts w:ascii="Arial" w:eastAsia="Arial" w:hAnsi="Arial" w:cs="Arial"/>
                <w:b/>
                <w:color w:val="000000"/>
                <w:sz w:val="22"/>
                <w:szCs w:val="22"/>
              </w:rPr>
            </w:pPr>
          </w:p>
        </w:tc>
        <w:tc>
          <w:tcPr>
            <w:tcW w:w="8505" w:type="dxa"/>
            <w:tcBorders>
              <w:top w:val="single" w:sz="4" w:space="0" w:color="374151"/>
            </w:tcBorders>
          </w:tcPr>
          <w:p w14:paraId="7D13E22A" w14:textId="56F1B82E" w:rsidR="003E5EB9" w:rsidRDefault="003E5EB9" w:rsidP="003E5EB9">
            <w:pPr>
              <w:widowControl w:val="0"/>
              <w:rPr>
                <w:rFonts w:ascii="Arial" w:eastAsia="Arial" w:hAnsi="Arial" w:cs="Arial"/>
                <w:b/>
                <w:sz w:val="22"/>
                <w:szCs w:val="22"/>
              </w:rPr>
            </w:pPr>
            <w:r>
              <w:rPr>
                <w:rFonts w:ascii="Arial" w:eastAsia="Arial" w:hAnsi="Arial" w:cs="Arial"/>
                <w:b/>
                <w:sz w:val="22"/>
                <w:szCs w:val="22"/>
              </w:rPr>
              <w:t xml:space="preserve">Children on the Asthma &amp; Allergy Register have a parental consent form signed </w:t>
            </w:r>
            <w:r>
              <w:rPr>
                <w:rFonts w:ascii="Arial" w:eastAsia="Arial" w:hAnsi="Arial" w:cs="Arial"/>
                <w:sz w:val="22"/>
                <w:szCs w:val="22"/>
              </w:rPr>
              <w:t xml:space="preserve">for </w:t>
            </w:r>
            <w:r w:rsidR="00527071">
              <w:rPr>
                <w:rFonts w:ascii="Arial" w:eastAsia="Arial" w:hAnsi="Arial" w:cs="Arial"/>
                <w:sz w:val="22"/>
                <w:szCs w:val="22"/>
              </w:rPr>
              <w:t xml:space="preserve">the </w:t>
            </w:r>
            <w:r>
              <w:rPr>
                <w:rFonts w:ascii="Arial" w:eastAsia="Arial" w:hAnsi="Arial" w:cs="Arial"/>
                <w:sz w:val="22"/>
                <w:szCs w:val="22"/>
              </w:rPr>
              <w:t xml:space="preserve">use of the emergency inhalers and auto injector pens. This is on the Standard Asthma and Individual Allergy plan. </w:t>
            </w:r>
          </w:p>
        </w:tc>
        <w:tc>
          <w:tcPr>
            <w:tcW w:w="1417" w:type="dxa"/>
          </w:tcPr>
          <w:p w14:paraId="7ED85665" w14:textId="77777777" w:rsidR="003E5EB9" w:rsidRDefault="003E5EB9" w:rsidP="003E5EB9">
            <w:pPr>
              <w:widowControl w:val="0"/>
              <w:spacing w:after="240"/>
              <w:rPr>
                <w:rFonts w:ascii="Arial" w:eastAsia="Arial" w:hAnsi="Arial" w:cs="Arial"/>
                <w:sz w:val="22"/>
                <w:szCs w:val="22"/>
              </w:rPr>
            </w:pPr>
          </w:p>
        </w:tc>
      </w:tr>
      <w:tr w:rsidR="003E5EB9" w14:paraId="7940E7C1" w14:textId="77777777" w:rsidTr="003E5EB9">
        <w:tc>
          <w:tcPr>
            <w:tcW w:w="846" w:type="dxa"/>
          </w:tcPr>
          <w:p w14:paraId="1C6AF051" w14:textId="77777777" w:rsidR="003E5EB9" w:rsidRDefault="003E5EB9" w:rsidP="003E5EB9">
            <w:pPr>
              <w:widowControl w:val="0"/>
              <w:numPr>
                <w:ilvl w:val="0"/>
                <w:numId w:val="1"/>
              </w:numPr>
              <w:pBdr>
                <w:top w:val="nil"/>
                <w:left w:val="nil"/>
                <w:bottom w:val="nil"/>
                <w:right w:val="nil"/>
                <w:between w:val="nil"/>
              </w:pBdr>
              <w:spacing w:after="240"/>
              <w:rPr>
                <w:rFonts w:ascii="Arial" w:eastAsia="Arial" w:hAnsi="Arial" w:cs="Arial"/>
                <w:b/>
                <w:color w:val="000000"/>
                <w:sz w:val="22"/>
                <w:szCs w:val="22"/>
              </w:rPr>
            </w:pPr>
          </w:p>
        </w:tc>
        <w:tc>
          <w:tcPr>
            <w:tcW w:w="8505" w:type="dxa"/>
          </w:tcPr>
          <w:p w14:paraId="4D9221CD" w14:textId="77777777" w:rsidR="003E5EB9" w:rsidRDefault="003E5EB9" w:rsidP="003E5EB9">
            <w:pPr>
              <w:widowControl w:val="0"/>
              <w:rPr>
                <w:rFonts w:ascii="Arial" w:eastAsia="Arial" w:hAnsi="Arial" w:cs="Arial"/>
                <w:b/>
                <w:sz w:val="22"/>
                <w:szCs w:val="22"/>
              </w:rPr>
            </w:pPr>
            <w:r>
              <w:rPr>
                <w:rFonts w:ascii="Arial" w:eastAsia="Arial" w:hAnsi="Arial" w:cs="Arial"/>
                <w:b/>
                <w:sz w:val="22"/>
                <w:szCs w:val="22"/>
              </w:rPr>
              <w:t>Emergency Kit</w:t>
            </w:r>
          </w:p>
          <w:p w14:paraId="7A278F29" w14:textId="77777777" w:rsidR="003E5EB9" w:rsidRDefault="003E5EB9" w:rsidP="003E5EB9">
            <w:pPr>
              <w:widowControl w:val="0"/>
              <w:rPr>
                <w:rFonts w:ascii="Arial" w:eastAsia="Arial" w:hAnsi="Arial" w:cs="Arial"/>
                <w:color w:val="000000"/>
                <w:sz w:val="22"/>
                <w:szCs w:val="22"/>
                <w:u w:val="single"/>
              </w:rPr>
            </w:pPr>
            <w:r>
              <w:rPr>
                <w:rFonts w:ascii="Arial" w:eastAsia="Arial" w:hAnsi="Arial" w:cs="Arial"/>
                <w:color w:val="000000"/>
                <w:sz w:val="22"/>
                <w:szCs w:val="22"/>
              </w:rPr>
              <w:t xml:space="preserve">The school has emergency kit/s on site that are accessible. These kits include inhalers, adrenaline pens and spacers and can be obtained using this </w:t>
            </w:r>
            <w:hyperlink r:id="rId19">
              <w:r>
                <w:rPr>
                  <w:rFonts w:ascii="Arial" w:eastAsia="Arial" w:hAnsi="Arial" w:cs="Arial"/>
                  <w:color w:val="0000FF"/>
                  <w:sz w:val="22"/>
                  <w:szCs w:val="22"/>
                  <w:u w:val="single"/>
                </w:rPr>
                <w:t>letter.</w:t>
              </w:r>
            </w:hyperlink>
            <w:r>
              <w:rPr>
                <w:rFonts w:ascii="Arial" w:eastAsia="Arial" w:hAnsi="Arial" w:cs="Arial"/>
                <w:color w:val="000000"/>
                <w:sz w:val="22"/>
                <w:szCs w:val="22"/>
              </w:rPr>
              <w:t xml:space="preserve"> Emergency </w:t>
            </w:r>
            <w:r>
              <w:rPr>
                <w:rFonts w:ascii="Arial" w:eastAsia="Arial" w:hAnsi="Arial" w:cs="Arial"/>
                <w:sz w:val="22"/>
                <w:szCs w:val="22"/>
              </w:rPr>
              <w:t>kits</w:t>
            </w:r>
            <w:r>
              <w:rPr>
                <w:rFonts w:ascii="Arial" w:eastAsia="Arial" w:hAnsi="Arial" w:cs="Arial"/>
                <w:color w:val="000000"/>
                <w:sz w:val="22"/>
                <w:szCs w:val="22"/>
              </w:rPr>
              <w:t xml:space="preserve"> can be </w:t>
            </w:r>
            <w:r>
              <w:rPr>
                <w:rFonts w:ascii="Arial" w:eastAsia="Arial" w:hAnsi="Arial" w:cs="Arial"/>
                <w:sz w:val="22"/>
                <w:szCs w:val="22"/>
              </w:rPr>
              <w:t>purchased</w:t>
            </w:r>
            <w:r>
              <w:rPr>
                <w:rFonts w:ascii="Arial" w:eastAsia="Arial" w:hAnsi="Arial" w:cs="Arial"/>
                <w:color w:val="000000"/>
                <w:sz w:val="22"/>
                <w:szCs w:val="22"/>
              </w:rPr>
              <w:t xml:space="preserve"> at a </w:t>
            </w:r>
            <w:hyperlink r:id="rId20">
              <w:r>
                <w:rPr>
                  <w:rFonts w:ascii="Arial" w:eastAsia="Arial" w:hAnsi="Arial" w:cs="Arial"/>
                  <w:color w:val="0000FF"/>
                  <w:sz w:val="22"/>
                  <w:szCs w:val="22"/>
                  <w:u w:val="single"/>
                </w:rPr>
                <w:t>discounted price</w:t>
              </w:r>
            </w:hyperlink>
            <w:r>
              <w:rPr>
                <w:rFonts w:ascii="Arial" w:eastAsia="Arial" w:hAnsi="Arial" w:cs="Arial"/>
                <w:color w:val="000000"/>
                <w:sz w:val="22"/>
                <w:szCs w:val="22"/>
              </w:rPr>
              <w:t xml:space="preserve"> from some Pharmacies. </w:t>
            </w:r>
          </w:p>
          <w:p w14:paraId="5AAC01FE" w14:textId="4144A4D3" w:rsidR="003E5EB9" w:rsidRDefault="003E5EB9" w:rsidP="003E5EB9">
            <w:pPr>
              <w:widowControl w:val="0"/>
              <w:rPr>
                <w:rFonts w:ascii="Arial" w:eastAsia="Arial" w:hAnsi="Arial" w:cs="Arial"/>
                <w:color w:val="000000"/>
                <w:sz w:val="22"/>
                <w:szCs w:val="22"/>
              </w:rPr>
            </w:pPr>
            <w:r>
              <w:rPr>
                <w:rFonts w:ascii="Arial" w:eastAsia="Arial" w:hAnsi="Arial" w:cs="Arial"/>
                <w:color w:val="000000"/>
                <w:sz w:val="22"/>
                <w:szCs w:val="22"/>
              </w:rPr>
              <w:t xml:space="preserve">Make sure you ask </w:t>
            </w:r>
            <w:r>
              <w:rPr>
                <w:rFonts w:ascii="Arial" w:eastAsia="Arial" w:hAnsi="Arial" w:cs="Arial"/>
                <w:sz w:val="22"/>
                <w:szCs w:val="22"/>
              </w:rPr>
              <w:t>pharmacists</w:t>
            </w:r>
            <w:r>
              <w:rPr>
                <w:rFonts w:ascii="Arial" w:eastAsia="Arial" w:hAnsi="Arial" w:cs="Arial"/>
                <w:color w:val="000000"/>
                <w:sz w:val="22"/>
                <w:szCs w:val="22"/>
              </w:rPr>
              <w:t xml:space="preserve"> for long expiry times to prevent you from needing to order regular</w:t>
            </w:r>
            <w:r w:rsidR="00527071">
              <w:rPr>
                <w:rFonts w:ascii="Arial" w:eastAsia="Arial" w:hAnsi="Arial" w:cs="Arial"/>
                <w:color w:val="000000"/>
                <w:sz w:val="22"/>
                <w:szCs w:val="22"/>
              </w:rPr>
              <w:t>,</w:t>
            </w:r>
            <w:r>
              <w:rPr>
                <w:rFonts w:ascii="Arial" w:eastAsia="Arial" w:hAnsi="Arial" w:cs="Arial"/>
                <w:color w:val="000000"/>
                <w:sz w:val="22"/>
                <w:szCs w:val="22"/>
              </w:rPr>
              <w:t xml:space="preserve"> they should have </w:t>
            </w:r>
            <w:r w:rsidR="00527071">
              <w:rPr>
                <w:rFonts w:ascii="Arial" w:eastAsia="Arial" w:hAnsi="Arial" w:cs="Arial"/>
                <w:color w:val="000000"/>
                <w:sz w:val="22"/>
                <w:szCs w:val="22"/>
              </w:rPr>
              <w:t xml:space="preserve">items with </w:t>
            </w:r>
            <w:r>
              <w:rPr>
                <w:rFonts w:ascii="Arial" w:eastAsia="Arial" w:hAnsi="Arial" w:cs="Arial"/>
                <w:color w:val="000000"/>
                <w:sz w:val="22"/>
                <w:szCs w:val="22"/>
              </w:rPr>
              <w:t>over 1 year expiry.</w:t>
            </w:r>
          </w:p>
        </w:tc>
        <w:tc>
          <w:tcPr>
            <w:tcW w:w="1417" w:type="dxa"/>
          </w:tcPr>
          <w:p w14:paraId="13D54EE8" w14:textId="77777777" w:rsidR="003E5EB9" w:rsidRDefault="003E5EB9" w:rsidP="003E5EB9">
            <w:pPr>
              <w:widowControl w:val="0"/>
              <w:spacing w:after="240"/>
              <w:rPr>
                <w:rFonts w:ascii="Arial" w:eastAsia="Arial" w:hAnsi="Arial" w:cs="Arial"/>
                <w:sz w:val="22"/>
                <w:szCs w:val="22"/>
              </w:rPr>
            </w:pPr>
          </w:p>
        </w:tc>
      </w:tr>
      <w:tr w:rsidR="003E5EB9" w14:paraId="7739EA6A" w14:textId="77777777" w:rsidTr="003E5EB9">
        <w:tc>
          <w:tcPr>
            <w:tcW w:w="846" w:type="dxa"/>
          </w:tcPr>
          <w:p w14:paraId="4A07D046" w14:textId="77777777" w:rsidR="003E5EB9" w:rsidRDefault="003E5EB9" w:rsidP="003E5EB9">
            <w:pPr>
              <w:widowControl w:val="0"/>
              <w:numPr>
                <w:ilvl w:val="0"/>
                <w:numId w:val="1"/>
              </w:numPr>
              <w:pBdr>
                <w:top w:val="nil"/>
                <w:left w:val="nil"/>
                <w:bottom w:val="nil"/>
                <w:right w:val="nil"/>
                <w:between w:val="nil"/>
              </w:pBdr>
              <w:spacing w:after="240"/>
              <w:rPr>
                <w:rFonts w:ascii="Arial" w:eastAsia="Arial" w:hAnsi="Arial" w:cs="Arial"/>
                <w:b/>
                <w:color w:val="000000"/>
                <w:sz w:val="22"/>
                <w:szCs w:val="22"/>
              </w:rPr>
            </w:pPr>
          </w:p>
        </w:tc>
        <w:tc>
          <w:tcPr>
            <w:tcW w:w="8505" w:type="dxa"/>
          </w:tcPr>
          <w:p w14:paraId="28CDDC55" w14:textId="77777777" w:rsidR="003E5EB9" w:rsidRDefault="003E5EB9" w:rsidP="003E5EB9">
            <w:pPr>
              <w:widowControl w:val="0"/>
              <w:rPr>
                <w:rFonts w:ascii="Arial" w:eastAsia="Arial" w:hAnsi="Arial" w:cs="Arial"/>
                <w:b/>
                <w:color w:val="000000"/>
                <w:sz w:val="22"/>
                <w:szCs w:val="22"/>
              </w:rPr>
            </w:pPr>
            <w:r>
              <w:rPr>
                <w:rFonts w:ascii="Arial" w:eastAsia="Arial" w:hAnsi="Arial" w:cs="Arial"/>
                <w:b/>
                <w:sz w:val="22"/>
                <w:szCs w:val="22"/>
              </w:rPr>
              <w:t>Asthma and Allergy Awareness Session</w:t>
            </w:r>
          </w:p>
          <w:p w14:paraId="7C8A669E" w14:textId="6B57270D" w:rsidR="003E5EB9" w:rsidRDefault="003E5EB9" w:rsidP="003E5EB9">
            <w:pPr>
              <w:widowControl w:val="0"/>
              <w:spacing w:after="240"/>
              <w:rPr>
                <w:rFonts w:ascii="Arial" w:eastAsia="Arial" w:hAnsi="Arial" w:cs="Arial"/>
                <w:b/>
                <w:color w:val="4F81BD"/>
                <w:sz w:val="22"/>
                <w:szCs w:val="22"/>
                <w:highlight w:val="white"/>
                <w:u w:val="single"/>
              </w:rPr>
            </w:pPr>
            <w:r>
              <w:rPr>
                <w:rFonts w:ascii="Arial" w:eastAsia="Arial" w:hAnsi="Arial" w:cs="Arial"/>
                <w:color w:val="000000"/>
                <w:sz w:val="22"/>
                <w:szCs w:val="22"/>
              </w:rPr>
              <w:t>The school should ensure</w:t>
            </w:r>
            <w:r w:rsidR="00527071">
              <w:rPr>
                <w:rFonts w:ascii="Arial" w:eastAsia="Arial" w:hAnsi="Arial" w:cs="Arial"/>
                <w:color w:val="000000"/>
                <w:sz w:val="22"/>
                <w:szCs w:val="22"/>
              </w:rPr>
              <w:t xml:space="preserve"> that</w:t>
            </w:r>
            <w:r>
              <w:rPr>
                <w:rFonts w:ascii="Arial" w:eastAsia="Arial" w:hAnsi="Arial" w:cs="Arial"/>
                <w:color w:val="000000"/>
                <w:sz w:val="22"/>
                <w:szCs w:val="22"/>
              </w:rPr>
              <w:t xml:space="preserve"> staff who have contact with pupils should </w:t>
            </w:r>
            <w:r>
              <w:rPr>
                <w:rFonts w:ascii="Arial" w:eastAsia="Arial" w:hAnsi="Arial" w:cs="Arial"/>
                <w:sz w:val="22"/>
                <w:szCs w:val="22"/>
              </w:rPr>
              <w:t xml:space="preserve">complete </w:t>
            </w:r>
            <w:proofErr w:type="spellStart"/>
            <w:proofErr w:type="gramStart"/>
            <w:r>
              <w:rPr>
                <w:rFonts w:ascii="Arial" w:eastAsia="Arial" w:hAnsi="Arial" w:cs="Arial"/>
                <w:sz w:val="22"/>
                <w:szCs w:val="22"/>
              </w:rPr>
              <w:t>a</w:t>
            </w:r>
            <w:proofErr w:type="spellEnd"/>
            <w:proofErr w:type="gramEnd"/>
            <w:r>
              <w:rPr>
                <w:rFonts w:ascii="Arial" w:eastAsia="Arial" w:hAnsi="Arial" w:cs="Arial"/>
                <w:sz w:val="22"/>
                <w:szCs w:val="22"/>
              </w:rPr>
              <w:t xml:space="preserve"> </w:t>
            </w:r>
            <w:r>
              <w:rPr>
                <w:rFonts w:ascii="Arial" w:eastAsia="Arial" w:hAnsi="Arial" w:cs="Arial"/>
                <w:color w:val="000000"/>
                <w:sz w:val="22"/>
                <w:szCs w:val="22"/>
              </w:rPr>
              <w:t>awareness session</w:t>
            </w:r>
            <w:r w:rsidR="00527071">
              <w:rPr>
                <w:rFonts w:ascii="Arial" w:eastAsia="Arial" w:hAnsi="Arial" w:cs="Arial"/>
                <w:color w:val="000000"/>
                <w:sz w:val="22"/>
                <w:szCs w:val="22"/>
              </w:rPr>
              <w:t xml:space="preserve"> every two years,</w:t>
            </w:r>
            <w:r>
              <w:rPr>
                <w:rFonts w:ascii="Arial" w:eastAsia="Arial" w:hAnsi="Arial" w:cs="Arial"/>
                <w:color w:val="000000"/>
                <w:sz w:val="22"/>
                <w:szCs w:val="22"/>
              </w:rPr>
              <w:t xml:space="preserve"> to understand the basic support for children with asthma/allergy/wheeze as well as new staff.  Online Awareness sessions</w:t>
            </w:r>
            <w:r w:rsidR="00527071">
              <w:rPr>
                <w:rFonts w:ascii="Arial" w:eastAsia="Arial" w:hAnsi="Arial" w:cs="Arial"/>
                <w:color w:val="000000"/>
                <w:sz w:val="22"/>
                <w:szCs w:val="22"/>
              </w:rPr>
              <w:t xml:space="preserve"> in the form of</w:t>
            </w:r>
            <w:r>
              <w:rPr>
                <w:rFonts w:ascii="Arial" w:eastAsia="Arial" w:hAnsi="Arial" w:cs="Arial"/>
                <w:color w:val="000000"/>
                <w:sz w:val="22"/>
                <w:szCs w:val="22"/>
              </w:rPr>
              <w:t xml:space="preserve"> </w:t>
            </w:r>
            <w:hyperlink r:id="rId21">
              <w:r>
                <w:rPr>
                  <w:rFonts w:ascii="Arial" w:eastAsia="Arial" w:hAnsi="Arial" w:cs="Arial"/>
                  <w:color w:val="0000FF"/>
                  <w:sz w:val="22"/>
                  <w:szCs w:val="22"/>
                  <w:u w:val="single"/>
                </w:rPr>
                <w:t>vide</w:t>
              </w:r>
              <w:r>
                <w:rPr>
                  <w:rFonts w:ascii="Arial" w:eastAsia="Arial" w:hAnsi="Arial" w:cs="Arial"/>
                  <w:color w:val="0000FF"/>
                  <w:sz w:val="22"/>
                  <w:szCs w:val="22"/>
                  <w:u w:val="single"/>
                </w:rPr>
                <w:t>os</w:t>
              </w:r>
            </w:hyperlink>
            <w:r>
              <w:rPr>
                <w:rFonts w:ascii="Arial" w:eastAsia="Arial" w:hAnsi="Arial" w:cs="Arial"/>
                <w:color w:val="000000"/>
                <w:sz w:val="22"/>
                <w:szCs w:val="22"/>
              </w:rPr>
              <w:t xml:space="preserve"> or</w:t>
            </w:r>
            <w:r w:rsidR="00527071">
              <w:rPr>
                <w:rFonts w:ascii="Arial" w:eastAsia="Arial" w:hAnsi="Arial" w:cs="Arial"/>
                <w:color w:val="000000"/>
                <w:sz w:val="22"/>
                <w:szCs w:val="22"/>
              </w:rPr>
              <w:t xml:space="preserve"> the</w:t>
            </w:r>
            <w:r>
              <w:rPr>
                <w:rFonts w:ascii="Arial" w:eastAsia="Arial" w:hAnsi="Arial" w:cs="Arial"/>
                <w:color w:val="000000"/>
                <w:sz w:val="22"/>
                <w:szCs w:val="22"/>
              </w:rPr>
              <w:t xml:space="preserve"> </w:t>
            </w:r>
            <w:hyperlink r:id="rId22">
              <w:r>
                <w:rPr>
                  <w:rFonts w:ascii="Arial" w:eastAsia="Arial" w:hAnsi="Arial" w:cs="Arial"/>
                  <w:color w:val="0000FF"/>
                  <w:sz w:val="22"/>
                  <w:szCs w:val="22"/>
                  <w:u w:val="single"/>
                </w:rPr>
                <w:t>School Health</w:t>
              </w:r>
              <w:r>
                <w:rPr>
                  <w:rFonts w:ascii="Arial" w:eastAsia="Arial" w:hAnsi="Arial" w:cs="Arial"/>
                  <w:color w:val="0000FF"/>
                  <w:sz w:val="22"/>
                  <w:szCs w:val="22"/>
                  <w:u w:val="single"/>
                </w:rPr>
                <w:t xml:space="preserve"> Team</w:t>
              </w:r>
            </w:hyperlink>
            <w:r>
              <w:rPr>
                <w:rFonts w:ascii="Arial" w:eastAsia="Arial" w:hAnsi="Arial" w:cs="Arial"/>
                <w:color w:val="000000"/>
                <w:sz w:val="22"/>
                <w:szCs w:val="22"/>
              </w:rPr>
              <w:t xml:space="preserve"> provide </w:t>
            </w:r>
            <w:r w:rsidR="00527071">
              <w:rPr>
                <w:rFonts w:ascii="Arial" w:eastAsia="Arial" w:hAnsi="Arial" w:cs="Arial"/>
                <w:color w:val="000000"/>
                <w:sz w:val="22"/>
                <w:szCs w:val="22"/>
              </w:rPr>
              <w:t>face-to-face</w:t>
            </w:r>
            <w:r>
              <w:rPr>
                <w:rFonts w:ascii="Arial" w:eastAsia="Arial" w:hAnsi="Arial" w:cs="Arial"/>
                <w:color w:val="000000"/>
                <w:sz w:val="22"/>
                <w:szCs w:val="22"/>
              </w:rPr>
              <w:t xml:space="preserve"> whole</w:t>
            </w:r>
            <w:r w:rsidR="00527071">
              <w:rPr>
                <w:rFonts w:ascii="Arial" w:eastAsia="Arial" w:hAnsi="Arial" w:cs="Arial"/>
                <w:color w:val="000000"/>
                <w:sz w:val="22"/>
                <w:szCs w:val="22"/>
              </w:rPr>
              <w:t xml:space="preserve"> school</w:t>
            </w:r>
            <w:r>
              <w:rPr>
                <w:rFonts w:ascii="Arial" w:eastAsia="Arial" w:hAnsi="Arial" w:cs="Arial"/>
                <w:color w:val="000000"/>
                <w:sz w:val="22"/>
                <w:szCs w:val="22"/>
              </w:rPr>
              <w:t xml:space="preserve"> awareness sessions</w:t>
            </w:r>
            <w:r w:rsidR="00527071">
              <w:rPr>
                <w:rFonts w:ascii="Arial" w:eastAsia="Arial" w:hAnsi="Arial" w:cs="Arial"/>
                <w:sz w:val="22"/>
                <w:szCs w:val="22"/>
              </w:rPr>
              <w:t>. Please</w:t>
            </w:r>
            <w:r>
              <w:rPr>
                <w:rFonts w:ascii="Arial" w:eastAsia="Arial" w:hAnsi="Arial" w:cs="Arial"/>
                <w:color w:val="000000"/>
                <w:sz w:val="22"/>
                <w:szCs w:val="22"/>
              </w:rPr>
              <w:t xml:space="preserve"> speak to your named school nurse to arrange awareness </w:t>
            </w:r>
            <w:r>
              <w:rPr>
                <w:rFonts w:ascii="Arial" w:eastAsia="Arial" w:hAnsi="Arial" w:cs="Arial"/>
                <w:sz w:val="22"/>
                <w:szCs w:val="22"/>
              </w:rPr>
              <w:t>sessions</w:t>
            </w:r>
            <w:r>
              <w:rPr>
                <w:rFonts w:ascii="Arial" w:eastAsia="Arial" w:hAnsi="Arial" w:cs="Arial"/>
                <w:color w:val="000000"/>
                <w:sz w:val="22"/>
                <w:szCs w:val="22"/>
              </w:rPr>
              <w:t xml:space="preserve"> for your school.</w:t>
            </w:r>
            <w:r>
              <w:rPr>
                <w:rFonts w:ascii="Arial" w:eastAsia="Arial" w:hAnsi="Arial" w:cs="Arial"/>
                <w:sz w:val="22"/>
                <w:szCs w:val="22"/>
              </w:rPr>
              <w:t xml:space="preserve"> </w:t>
            </w:r>
          </w:p>
        </w:tc>
        <w:tc>
          <w:tcPr>
            <w:tcW w:w="1417" w:type="dxa"/>
          </w:tcPr>
          <w:p w14:paraId="648FAF03" w14:textId="77777777" w:rsidR="003E5EB9" w:rsidRDefault="003E5EB9" w:rsidP="003E5EB9">
            <w:pPr>
              <w:widowControl w:val="0"/>
              <w:spacing w:after="240"/>
              <w:rPr>
                <w:rFonts w:ascii="Arial" w:eastAsia="Arial" w:hAnsi="Arial" w:cs="Arial"/>
                <w:sz w:val="22"/>
                <w:szCs w:val="22"/>
              </w:rPr>
            </w:pPr>
          </w:p>
        </w:tc>
      </w:tr>
      <w:tr w:rsidR="003E5EB9" w14:paraId="7EAC43A5" w14:textId="77777777" w:rsidTr="003E5EB9">
        <w:tc>
          <w:tcPr>
            <w:tcW w:w="846" w:type="dxa"/>
          </w:tcPr>
          <w:p w14:paraId="03E2ED08" w14:textId="77777777" w:rsidR="003E5EB9" w:rsidRDefault="003E5EB9" w:rsidP="003E5EB9">
            <w:pPr>
              <w:widowControl w:val="0"/>
              <w:numPr>
                <w:ilvl w:val="0"/>
                <w:numId w:val="1"/>
              </w:numPr>
              <w:pBdr>
                <w:top w:val="nil"/>
                <w:left w:val="nil"/>
                <w:bottom w:val="nil"/>
                <w:right w:val="nil"/>
                <w:between w:val="nil"/>
              </w:pBdr>
              <w:spacing w:after="240"/>
              <w:rPr>
                <w:rFonts w:ascii="Arial" w:eastAsia="Arial" w:hAnsi="Arial" w:cs="Arial"/>
                <w:b/>
                <w:color w:val="000000"/>
                <w:sz w:val="22"/>
                <w:szCs w:val="22"/>
              </w:rPr>
            </w:pPr>
          </w:p>
        </w:tc>
        <w:tc>
          <w:tcPr>
            <w:tcW w:w="8505" w:type="dxa"/>
          </w:tcPr>
          <w:p w14:paraId="33ABFD96" w14:textId="77777777" w:rsidR="003E5EB9" w:rsidRDefault="003E5EB9" w:rsidP="003E5EB9">
            <w:pPr>
              <w:widowControl w:val="0"/>
              <w:rPr>
                <w:rFonts w:ascii="Arial" w:eastAsia="Arial" w:hAnsi="Arial" w:cs="Arial"/>
                <w:b/>
                <w:sz w:val="22"/>
                <w:szCs w:val="22"/>
              </w:rPr>
            </w:pPr>
            <w:r>
              <w:rPr>
                <w:rFonts w:ascii="Arial" w:eastAsia="Arial" w:hAnsi="Arial" w:cs="Arial"/>
                <w:b/>
                <w:sz w:val="22"/>
                <w:szCs w:val="22"/>
              </w:rPr>
              <w:t>Asthma and Allergy Champion/Lead</w:t>
            </w:r>
          </w:p>
          <w:p w14:paraId="682C2760" w14:textId="385D2904" w:rsidR="003E5EB9" w:rsidRDefault="003E5EB9" w:rsidP="003E5EB9">
            <w:pPr>
              <w:widowControl w:val="0"/>
              <w:spacing w:after="240"/>
              <w:rPr>
                <w:rFonts w:ascii="Arial" w:eastAsia="Arial" w:hAnsi="Arial" w:cs="Arial"/>
                <w:color w:val="000000"/>
                <w:sz w:val="22"/>
                <w:szCs w:val="22"/>
              </w:rPr>
            </w:pPr>
            <w:r>
              <w:rPr>
                <w:rFonts w:ascii="Arial" w:eastAsia="Arial" w:hAnsi="Arial" w:cs="Arial"/>
                <w:color w:val="000000"/>
                <w:sz w:val="22"/>
                <w:szCs w:val="22"/>
              </w:rPr>
              <w:t>The school has appointed a member of staff or team to lead on Asthma and Allergy Friendly Schools</w:t>
            </w:r>
            <w:r w:rsidR="000D5759">
              <w:rPr>
                <w:rFonts w:ascii="Arial" w:eastAsia="Arial" w:hAnsi="Arial" w:cs="Arial"/>
                <w:color w:val="000000"/>
                <w:sz w:val="22"/>
                <w:szCs w:val="22"/>
              </w:rPr>
              <w:t>,</w:t>
            </w:r>
            <w:r>
              <w:rPr>
                <w:rFonts w:ascii="Arial" w:eastAsia="Arial" w:hAnsi="Arial" w:cs="Arial"/>
                <w:color w:val="000000"/>
                <w:sz w:val="22"/>
                <w:szCs w:val="22"/>
              </w:rPr>
              <w:t xml:space="preserve"> who is responsible for working with colleagues to implement AAFS.</w:t>
            </w:r>
          </w:p>
        </w:tc>
        <w:tc>
          <w:tcPr>
            <w:tcW w:w="1417" w:type="dxa"/>
          </w:tcPr>
          <w:p w14:paraId="00EF7D73" w14:textId="77777777" w:rsidR="003E5EB9" w:rsidRDefault="003E5EB9" w:rsidP="003E5EB9">
            <w:pPr>
              <w:widowControl w:val="0"/>
              <w:spacing w:after="240"/>
              <w:rPr>
                <w:rFonts w:ascii="Arial" w:eastAsia="Arial" w:hAnsi="Arial" w:cs="Arial"/>
                <w:sz w:val="22"/>
                <w:szCs w:val="22"/>
              </w:rPr>
            </w:pPr>
          </w:p>
        </w:tc>
      </w:tr>
    </w:tbl>
    <w:p w14:paraId="330D7640" w14:textId="77777777" w:rsidR="00115757" w:rsidRDefault="00115757">
      <w:pPr>
        <w:tabs>
          <w:tab w:val="left" w:pos="5625"/>
        </w:tabs>
        <w:rPr>
          <w:rFonts w:ascii="Arial" w:eastAsia="Arial" w:hAnsi="Arial" w:cs="Arial"/>
          <w:sz w:val="22"/>
          <w:szCs w:val="22"/>
        </w:rPr>
      </w:pPr>
    </w:p>
    <w:sectPr w:rsidR="00115757">
      <w:headerReference w:type="default" r:id="rId23"/>
      <w:footerReference w:type="default" r:id="rId24"/>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9C7FF0" w14:textId="77777777" w:rsidR="00EE4EFE" w:rsidRDefault="00EE4EFE">
      <w:r>
        <w:separator/>
      </w:r>
    </w:p>
  </w:endnote>
  <w:endnote w:type="continuationSeparator" w:id="0">
    <w:p w14:paraId="631D1FA5" w14:textId="77777777" w:rsidR="00EE4EFE" w:rsidRDefault="00EE4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04D52" w14:textId="77777777" w:rsidR="00115757" w:rsidRDefault="00EE4EFE">
    <w:pPr>
      <w:rPr>
        <w:rFonts w:ascii="Arial" w:eastAsia="Arial" w:hAnsi="Arial" w:cs="Arial"/>
      </w:rPr>
    </w:pPr>
    <w:r>
      <w:rPr>
        <w:noProof/>
      </w:rPr>
      <w:drawing>
        <wp:anchor distT="0" distB="0" distL="0" distR="0" simplePos="0" relativeHeight="251660288" behindDoc="1" locked="0" layoutInCell="1" hidden="0" allowOverlap="1" wp14:anchorId="1C42BC86" wp14:editId="47472311">
          <wp:simplePos x="0" y="0"/>
          <wp:positionH relativeFrom="column">
            <wp:posOffset>-447674</wp:posOffset>
          </wp:positionH>
          <wp:positionV relativeFrom="paragraph">
            <wp:posOffset>-765809</wp:posOffset>
          </wp:positionV>
          <wp:extent cx="7543800" cy="1903730"/>
          <wp:effectExtent l="0" t="0" r="0" b="0"/>
          <wp:wrapNone/>
          <wp:docPr id="1995311071" name="image3.png" descr="GSS A4 letter background template.jpg"/>
          <wp:cNvGraphicFramePr/>
          <a:graphic xmlns:a="http://schemas.openxmlformats.org/drawingml/2006/main">
            <a:graphicData uri="http://schemas.openxmlformats.org/drawingml/2006/picture">
              <pic:pic xmlns:pic="http://schemas.openxmlformats.org/drawingml/2006/picture">
                <pic:nvPicPr>
                  <pic:cNvPr id="0" name="image3.png" descr="GSS A4 letter background template.jpg"/>
                  <pic:cNvPicPr preferRelativeResize="0"/>
                </pic:nvPicPr>
                <pic:blipFill>
                  <a:blip r:embed="rId1"/>
                  <a:srcRect t="81400"/>
                  <a:stretch>
                    <a:fillRect/>
                  </a:stretch>
                </pic:blipFill>
                <pic:spPr>
                  <a:xfrm>
                    <a:off x="0" y="0"/>
                    <a:ext cx="7543800" cy="1903730"/>
                  </a:xfrm>
                  <a:prstGeom prst="rect">
                    <a:avLst/>
                  </a:prstGeom>
                  <a:ln/>
                </pic:spPr>
              </pic:pic>
            </a:graphicData>
          </a:graphic>
        </wp:anchor>
      </w:drawing>
    </w:r>
  </w:p>
  <w:p w14:paraId="30033A9A" w14:textId="77777777" w:rsidR="00115757" w:rsidRDefault="00115757">
    <w:pPr>
      <w:jc w:val="center"/>
      <w:rPr>
        <w:rFonts w:ascii="Arial" w:eastAsia="Arial" w:hAnsi="Arial" w:cs="Arial"/>
      </w:rPr>
    </w:pPr>
  </w:p>
  <w:p w14:paraId="06EBF5E6" w14:textId="77777777" w:rsidR="00115757" w:rsidRDefault="00115757">
    <w:pPr>
      <w:rPr>
        <w:rFonts w:ascii="Arial" w:eastAsia="Arial" w:hAnsi="Arial" w:cs="Arial"/>
      </w:rPr>
    </w:pPr>
  </w:p>
  <w:p w14:paraId="254524C4" w14:textId="77777777" w:rsidR="00115757" w:rsidRDefault="00115757">
    <w:pPr>
      <w:pBdr>
        <w:top w:val="nil"/>
        <w:left w:val="nil"/>
        <w:bottom w:val="nil"/>
        <w:right w:val="nil"/>
        <w:between w:val="nil"/>
      </w:pBdr>
      <w:tabs>
        <w:tab w:val="center" w:pos="4513"/>
        <w:tab w:val="right" w:pos="9026"/>
        <w:tab w:val="left" w:pos="7635"/>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9BB7CD" w14:textId="77777777" w:rsidR="00EE4EFE" w:rsidRDefault="00EE4EFE">
      <w:r>
        <w:separator/>
      </w:r>
    </w:p>
  </w:footnote>
  <w:footnote w:type="continuationSeparator" w:id="0">
    <w:p w14:paraId="7499DDD4" w14:textId="77777777" w:rsidR="00EE4EFE" w:rsidRDefault="00EE4E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77A76B" w14:textId="77777777" w:rsidR="00115757" w:rsidRDefault="00EE4EFE">
    <w:pPr>
      <w:rPr>
        <w:rFonts w:ascii="Arial" w:eastAsia="Arial" w:hAnsi="Arial" w:cs="Arial"/>
        <w:smallCaps/>
        <w:sz w:val="32"/>
        <w:szCs w:val="32"/>
      </w:rPr>
    </w:pPr>
    <w:r>
      <w:t xml:space="preserve">        </w:t>
    </w:r>
    <w:r>
      <w:rPr>
        <w:rFonts w:ascii="Arial" w:eastAsia="Arial" w:hAnsi="Arial" w:cs="Arial"/>
        <w:smallCaps/>
        <w:sz w:val="32"/>
        <w:szCs w:val="32"/>
      </w:rPr>
      <w:t>ASTHMA AND ALLERGY FRIENDLY SCHOOL SELF CERTIFICATION CHECKLIST</w:t>
    </w:r>
    <w:r>
      <w:rPr>
        <w:noProof/>
      </w:rPr>
      <w:drawing>
        <wp:anchor distT="0" distB="0" distL="114300" distR="114300" simplePos="0" relativeHeight="251658240" behindDoc="0" locked="0" layoutInCell="1" hidden="0" allowOverlap="1" wp14:anchorId="059AF418" wp14:editId="2492DE70">
          <wp:simplePos x="0" y="0"/>
          <wp:positionH relativeFrom="column">
            <wp:posOffset>-382904</wp:posOffset>
          </wp:positionH>
          <wp:positionV relativeFrom="paragraph">
            <wp:posOffset>-411479</wp:posOffset>
          </wp:positionV>
          <wp:extent cx="1251585" cy="825500"/>
          <wp:effectExtent l="0" t="0" r="0" b="0"/>
          <wp:wrapSquare wrapText="bothSides" distT="0" distB="0" distL="114300" distR="114300"/>
          <wp:docPr id="1995311070" name="image2.pn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Logo, company name&#10;&#10;Description automatically generated"/>
                  <pic:cNvPicPr preferRelativeResize="0"/>
                </pic:nvPicPr>
                <pic:blipFill>
                  <a:blip r:embed="rId1"/>
                  <a:srcRect/>
                  <a:stretch>
                    <a:fillRect/>
                  </a:stretch>
                </pic:blipFill>
                <pic:spPr>
                  <a:xfrm>
                    <a:off x="0" y="0"/>
                    <a:ext cx="1251585" cy="82550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316C3E7D" wp14:editId="20A6060C">
          <wp:simplePos x="0" y="0"/>
          <wp:positionH relativeFrom="column">
            <wp:posOffset>5391150</wp:posOffset>
          </wp:positionH>
          <wp:positionV relativeFrom="paragraph">
            <wp:posOffset>-303529</wp:posOffset>
          </wp:positionV>
          <wp:extent cx="1549400" cy="679450"/>
          <wp:effectExtent l="0" t="0" r="0" b="0"/>
          <wp:wrapSquare wrapText="bothSides" distT="0" distB="0" distL="114300" distR="114300"/>
          <wp:docPr id="1995311069" name="image1.png" descr="Blue text on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Blue text on a white background&#10;&#10;Description automatically generated"/>
                  <pic:cNvPicPr preferRelativeResize="0"/>
                </pic:nvPicPr>
                <pic:blipFill>
                  <a:blip r:embed="rId2"/>
                  <a:srcRect/>
                  <a:stretch>
                    <a:fillRect/>
                  </a:stretch>
                </pic:blipFill>
                <pic:spPr>
                  <a:xfrm>
                    <a:off x="0" y="0"/>
                    <a:ext cx="1549400" cy="679450"/>
                  </a:xfrm>
                  <a:prstGeom prst="rect">
                    <a:avLst/>
                  </a:prstGeom>
                  <a:ln/>
                </pic:spPr>
              </pic:pic>
            </a:graphicData>
          </a:graphic>
        </wp:anchor>
      </w:drawing>
    </w:r>
  </w:p>
  <w:p w14:paraId="4F5EBD37" w14:textId="77777777" w:rsidR="00115757" w:rsidRDefault="00115757">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F84AB3"/>
    <w:multiLevelType w:val="multilevel"/>
    <w:tmpl w:val="1F28844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6D1D50E3"/>
    <w:multiLevelType w:val="hybridMultilevel"/>
    <w:tmpl w:val="D436D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1113916">
    <w:abstractNumId w:val="0"/>
  </w:num>
  <w:num w:numId="2" w16cid:durableId="881787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757"/>
    <w:rsid w:val="00035DB8"/>
    <w:rsid w:val="0007758B"/>
    <w:rsid w:val="000D5759"/>
    <w:rsid w:val="00115757"/>
    <w:rsid w:val="003E5EB9"/>
    <w:rsid w:val="00527071"/>
    <w:rsid w:val="00776B4B"/>
    <w:rsid w:val="00CF2FCD"/>
    <w:rsid w:val="00E31A14"/>
    <w:rsid w:val="00EE4EFE"/>
    <w:rsid w:val="00FF3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193885"/>
  <w15:docId w15:val="{575A412A-49B6-4868-99FA-29BF9C41B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D73EE5"/>
    <w:pPr>
      <w:tabs>
        <w:tab w:val="center" w:pos="4513"/>
        <w:tab w:val="right" w:pos="9026"/>
      </w:tabs>
    </w:pPr>
  </w:style>
  <w:style w:type="character" w:customStyle="1" w:styleId="HeaderChar">
    <w:name w:val="Header Char"/>
    <w:basedOn w:val="DefaultParagraphFont"/>
    <w:link w:val="Header"/>
    <w:uiPriority w:val="99"/>
    <w:rsid w:val="00D73EE5"/>
  </w:style>
  <w:style w:type="paragraph" w:styleId="Footer">
    <w:name w:val="footer"/>
    <w:basedOn w:val="Normal"/>
    <w:link w:val="FooterChar"/>
    <w:uiPriority w:val="99"/>
    <w:unhideWhenUsed/>
    <w:rsid w:val="00D73EE5"/>
    <w:pPr>
      <w:tabs>
        <w:tab w:val="center" w:pos="4513"/>
        <w:tab w:val="right" w:pos="9026"/>
      </w:tabs>
    </w:pPr>
  </w:style>
  <w:style w:type="character" w:customStyle="1" w:styleId="FooterChar">
    <w:name w:val="Footer Char"/>
    <w:basedOn w:val="DefaultParagraphFont"/>
    <w:link w:val="Footer"/>
    <w:uiPriority w:val="99"/>
    <w:rsid w:val="00D73EE5"/>
  </w:style>
  <w:style w:type="table" w:styleId="TableGrid">
    <w:name w:val="Table Grid"/>
    <w:basedOn w:val="TableNormal"/>
    <w:uiPriority w:val="39"/>
    <w:rsid w:val="006037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603788"/>
  </w:style>
  <w:style w:type="paragraph" w:styleId="ListParagraph">
    <w:name w:val="List Paragraph"/>
    <w:basedOn w:val="Normal"/>
    <w:uiPriority w:val="34"/>
    <w:qFormat/>
    <w:rsid w:val="00603788"/>
    <w:pPr>
      <w:spacing w:after="180"/>
      <w:ind w:left="720" w:hanging="288"/>
      <w:contextualSpacing/>
    </w:pPr>
    <w:rPr>
      <w:rFonts w:asciiTheme="minorHAnsi" w:eastAsiaTheme="minorHAnsi" w:hAnsiTheme="minorHAnsi" w:cstheme="minorBidi"/>
      <w:color w:val="1F497D" w:themeColor="text2"/>
      <w:sz w:val="21"/>
      <w:szCs w:val="22"/>
    </w:rPr>
  </w:style>
  <w:style w:type="character" w:styleId="Hyperlink">
    <w:name w:val="Hyperlink"/>
    <w:basedOn w:val="DefaultParagraphFont"/>
    <w:uiPriority w:val="99"/>
    <w:unhideWhenUsed/>
    <w:rsid w:val="00603788"/>
    <w:rPr>
      <w:color w:val="0000FF" w:themeColor="hyperlink"/>
      <w:u w:val="single"/>
    </w:rPr>
  </w:style>
  <w:style w:type="character" w:customStyle="1" w:styleId="NoSpacingChar">
    <w:name w:val="No Spacing Char"/>
    <w:basedOn w:val="DefaultParagraphFont"/>
    <w:link w:val="NoSpacing"/>
    <w:uiPriority w:val="1"/>
    <w:rsid w:val="00603788"/>
    <w:rPr>
      <w:kern w:val="0"/>
    </w:rPr>
  </w:style>
  <w:style w:type="character" w:styleId="UnresolvedMention">
    <w:name w:val="Unresolved Mention"/>
    <w:basedOn w:val="DefaultParagraphFont"/>
    <w:uiPriority w:val="99"/>
    <w:semiHidden/>
    <w:unhideWhenUsed/>
    <w:rsid w:val="00603788"/>
    <w:rPr>
      <w:color w:val="605E5C"/>
      <w:shd w:val="clear" w:color="auto" w:fill="E1DFDD"/>
    </w:rPr>
  </w:style>
  <w:style w:type="character" w:styleId="FollowedHyperlink">
    <w:name w:val="FollowedHyperlink"/>
    <w:basedOn w:val="DefaultParagraphFont"/>
    <w:uiPriority w:val="99"/>
    <w:semiHidden/>
    <w:unhideWhenUsed/>
    <w:rsid w:val="00603788"/>
    <w:rPr>
      <w:color w:val="800080" w:themeColor="followedHyperlink"/>
      <w:u w:val="single"/>
    </w:rPr>
  </w:style>
  <w:style w:type="paragraph" w:styleId="NormalWeb">
    <w:name w:val="Normal (Web)"/>
    <w:basedOn w:val="Normal"/>
    <w:uiPriority w:val="99"/>
    <w:unhideWhenUsed/>
    <w:rsid w:val="00430DDD"/>
    <w:pPr>
      <w:spacing w:before="100" w:beforeAutospacing="1" w:after="100" w:afterAutospacing="1"/>
    </w:pPr>
    <w:rPr>
      <w:rFonts w:ascii="Times New Roman" w:eastAsia="Times New Roman" w:hAnsi="Times New Roman"/>
    </w:rPr>
  </w:style>
  <w:style w:type="character" w:styleId="Strong">
    <w:name w:val="Strong"/>
    <w:basedOn w:val="DefaultParagraphFont"/>
    <w:uiPriority w:val="22"/>
    <w:qFormat/>
    <w:rsid w:val="00430DDD"/>
    <w:rPr>
      <w:b/>
      <w:bCs/>
    </w:rPr>
  </w:style>
  <w:style w:type="character" w:styleId="CommentReference">
    <w:name w:val="annotation reference"/>
    <w:basedOn w:val="DefaultParagraphFont"/>
    <w:uiPriority w:val="99"/>
    <w:semiHidden/>
    <w:unhideWhenUsed/>
    <w:rsid w:val="00501BD5"/>
    <w:rPr>
      <w:sz w:val="16"/>
      <w:szCs w:val="16"/>
    </w:rPr>
  </w:style>
  <w:style w:type="paragraph" w:styleId="CommentText">
    <w:name w:val="annotation text"/>
    <w:basedOn w:val="Normal"/>
    <w:link w:val="CommentTextChar"/>
    <w:uiPriority w:val="99"/>
    <w:unhideWhenUsed/>
    <w:rsid w:val="00501BD5"/>
    <w:rPr>
      <w:sz w:val="20"/>
      <w:szCs w:val="20"/>
    </w:rPr>
  </w:style>
  <w:style w:type="character" w:customStyle="1" w:styleId="CommentTextChar">
    <w:name w:val="Comment Text Char"/>
    <w:basedOn w:val="DefaultParagraphFont"/>
    <w:link w:val="CommentText"/>
    <w:uiPriority w:val="99"/>
    <w:rsid w:val="00501BD5"/>
    <w:rPr>
      <w:rFonts w:ascii="Cambria" w:eastAsia="Cambria" w:hAnsi="Cambria" w:cs="Times New Roman"/>
      <w:kern w:val="0"/>
      <w:sz w:val="20"/>
      <w:szCs w:val="20"/>
    </w:rPr>
  </w:style>
  <w:style w:type="paragraph" w:styleId="CommentSubject">
    <w:name w:val="annotation subject"/>
    <w:basedOn w:val="CommentText"/>
    <w:next w:val="CommentText"/>
    <w:link w:val="CommentSubjectChar"/>
    <w:uiPriority w:val="99"/>
    <w:semiHidden/>
    <w:unhideWhenUsed/>
    <w:rsid w:val="00501BD5"/>
    <w:rPr>
      <w:b/>
      <w:bCs/>
    </w:rPr>
  </w:style>
  <w:style w:type="character" w:customStyle="1" w:styleId="CommentSubjectChar">
    <w:name w:val="Comment Subject Char"/>
    <w:basedOn w:val="CommentTextChar"/>
    <w:link w:val="CommentSubject"/>
    <w:uiPriority w:val="99"/>
    <w:semiHidden/>
    <w:rsid w:val="00501BD5"/>
    <w:rPr>
      <w:rFonts w:ascii="Cambria" w:eastAsia="Cambria" w:hAnsi="Cambria" w:cs="Times New Roman"/>
      <w:b/>
      <w:bCs/>
      <w:kern w:val="0"/>
      <w:sz w:val="20"/>
      <w:szCs w:val="20"/>
    </w:rPr>
  </w:style>
  <w:style w:type="paragraph" w:styleId="Revision">
    <w:name w:val="Revision"/>
    <w:hidden/>
    <w:uiPriority w:val="99"/>
    <w:semiHidden/>
    <w:rsid w:val="00501BD5"/>
    <w:rPr>
      <w:rFonts w:cs="Times New Roman"/>
    </w:rPr>
  </w:style>
  <w:style w:type="character" w:styleId="Emphasis">
    <w:name w:val="Emphasis"/>
    <w:basedOn w:val="DefaultParagraphFont"/>
    <w:uiPriority w:val="20"/>
    <w:qFormat/>
    <w:rsid w:val="00E84253"/>
    <w:rPr>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h.paedasthmanurse@nhs.net" TargetMode="External"/><Relationship Id="rId18" Type="http://schemas.openxmlformats.org/officeDocument/2006/relationships/hyperlink" Target="https://primarycare.northeastlondon.icb.nhs.uk/home/childhealth/asthma-and-allergy-children-2/learn-more-about-how-to-become-an-asthma-friendly-school/?preview_id=433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compass-uk.org/access-asthma-awareness-training-tower-hamlets/" TargetMode="External"/><Relationship Id="rId7" Type="http://schemas.openxmlformats.org/officeDocument/2006/relationships/settings" Target="settings.xml"/><Relationship Id="rId12" Type="http://schemas.openxmlformats.org/officeDocument/2006/relationships/hyperlink" Target="mailto:sultanax.begum@towerhamlets.gov.uk" TargetMode="External"/><Relationship Id="rId17" Type="http://schemas.openxmlformats.org/officeDocument/2006/relationships/hyperlink" Target="https://primarycare.northeastlondon.icb.nhs.uk/home/childhealth/asthma-and-allergy-children-2/learn-more-about-how-to-become-an-asthma-friendly-school/?preview_id=433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hyperlink" Target="https://primarycare.northeastlondon.icb.nhs.uk/home/childhealth/asthma-and-allergy-children-2/learn-more-about-how-to-become-an-asthma-friendly-school/?preview_id=433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vid.Banks@towerhamlets.gov.uk"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sultanax.begum@towerhamlets.gov.uk"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teamnet.clarity.co.uk/Topics/File/Public/ec3475f4-dc4b-43db-8198-ac9a00a244f0/7ea919e7-16b4-4ca1-8c86-ae0600b58349/598fd4cb-f9d8-49a4-a0a2-af8c00cff47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vid.banks@towerhamlets.gov.uk" TargetMode="External"/><Relationship Id="rId22" Type="http://schemas.openxmlformats.org/officeDocument/2006/relationships/hyperlink" Target="https://compass-uk.org/services/children-and-young-peoples-health-and-wellbeing-service/school-readines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1vi2Roh4wQqbXeKUR0YsLH3EMA==">CgMxLjA4AHIhMTYzaVpCMnZ0ZFB6WXhIZzk5b2Q3clpkTC1naHpwZkkt</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TaxCatchAll xmlns="e2109ea3-7e9d-4196-890d-ac104106febc" xsi:nil="true"/>
    <lcf76f155ced4ddcb4097134ff3c332f xmlns="53b0258a-3f90-43c1-8197-1f64a1404af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C9C552C7DD9734D839C1ACC37996AF7" ma:contentTypeVersion="18" ma:contentTypeDescription="Create a new document." ma:contentTypeScope="" ma:versionID="32941611f649d6ed7c3da87db8289059">
  <xsd:schema xmlns:xsd="http://www.w3.org/2001/XMLSchema" xmlns:xs="http://www.w3.org/2001/XMLSchema" xmlns:p="http://schemas.microsoft.com/office/2006/metadata/properties" xmlns:ns2="53b0258a-3f90-43c1-8197-1f64a1404af5" xmlns:ns3="e2109ea3-7e9d-4196-890d-ac104106febc" targetNamespace="http://schemas.microsoft.com/office/2006/metadata/properties" ma:root="true" ma:fieldsID="0909707d8aed7179c9c29d8176120dce" ns2:_="" ns3:_="">
    <xsd:import namespace="53b0258a-3f90-43c1-8197-1f64a1404af5"/>
    <xsd:import namespace="e2109ea3-7e9d-4196-890d-ac104106fe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b0258a-3f90-43c1-8197-1f64a1404a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7725aa-a115-4173-8de3-4bc35a2462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109ea3-7e9d-4196-890d-ac104106feb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e3fd848-2c9a-4ac6-a60d-81f6ba557546}" ma:internalName="TaxCatchAll" ma:showField="CatchAllData" ma:web="e2109ea3-7e9d-4196-890d-ac104106fe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E9B664-73D8-44D5-9A10-FBAEBBF81051}">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3.xml><?xml version="1.0" encoding="utf-8"?>
<ds:datastoreItem xmlns:ds="http://schemas.openxmlformats.org/officeDocument/2006/customXml" ds:itemID="{22835153-3309-4092-BA51-DCCAD54C48EF}">
  <ds:schemaRefs>
    <ds:schemaRef ds:uri="http://schemas.microsoft.com/office/2006/metadata/properties"/>
    <ds:schemaRef ds:uri="http://schemas.microsoft.com/office/infopath/2007/PartnerControls"/>
    <ds:schemaRef ds:uri="e2109ea3-7e9d-4196-890d-ac104106febc"/>
    <ds:schemaRef ds:uri="53b0258a-3f90-43c1-8197-1f64a1404af5"/>
  </ds:schemaRefs>
</ds:datastoreItem>
</file>

<file path=customXml/itemProps4.xml><?xml version="1.0" encoding="utf-8"?>
<ds:datastoreItem xmlns:ds="http://schemas.openxmlformats.org/officeDocument/2006/customXml" ds:itemID="{71CACCD9-F2A7-4EA4-8FF8-CF925F2E13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b0258a-3f90-43c1-8197-1f64a1404af5"/>
    <ds:schemaRef ds:uri="e2109ea3-7e9d-4196-890d-ac104106fe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769</Words>
  <Characters>5646</Characters>
  <Application>Microsoft Office Word</Application>
  <DocSecurity>0</DocSecurity>
  <Lines>47</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AWAL, Mohammed (BARTS HEALTH NHS TRUST)</dc:creator>
  <cp:lastModifiedBy>HADAWAY, Tori (BARTS HEALTH NHS TRUST)</cp:lastModifiedBy>
  <cp:revision>4</cp:revision>
  <dcterms:created xsi:type="dcterms:W3CDTF">2025-09-09T17:25:00Z</dcterms:created>
  <dcterms:modified xsi:type="dcterms:W3CDTF">2025-09-10T08:45:00Z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nDIP File ID">
    <vt:lpwstr>b1193add-80a9-4569-9590-c48350f7fbc4</vt:lpwstr>
  </property>
  <property fmtid="{D5CDD505-2E9C-101B-9397-08002B2CF9AE}" pid="3" name="GrammarlyDocumentId">
    <vt:lpwstr>a9e5d43c-43a5-4902-b3d1-94a8960b6e5b</vt:lpwstr>
  </property>
  <property fmtid="{D5CDD505-2E9C-101B-9397-08002B2CF9AE}" pid="4" name="ContentTypeId">
    <vt:lpwstr>0x010100EC9C552C7DD9734D839C1ACC37996AF7</vt:lpwstr>
  </property>
</Properties>
</file>