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A58E9" w14:textId="620883A4" w:rsidR="00BF5EE3" w:rsidRPr="00B90CEC" w:rsidRDefault="00073F42" w:rsidP="00FF0BEF">
      <w:pPr>
        <w:jc w:val="left"/>
        <w:rPr>
          <w:rFonts w:ascii="Arial" w:hAnsi="Arial" w:cs="Arial"/>
          <w:b/>
          <w:bCs/>
          <w:sz w:val="28"/>
          <w:szCs w:val="28"/>
          <w:u w:val="single"/>
        </w:rPr>
      </w:pPr>
      <w:r w:rsidRPr="00B90CEC">
        <w:rPr>
          <w:rFonts w:ascii="Arial" w:hAnsi="Arial" w:cs="Arial"/>
          <w:b/>
          <w:bCs/>
          <w:noProof/>
          <w:sz w:val="28"/>
          <w:szCs w:val="28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8B7BCC" wp14:editId="632CCBD1">
                <wp:simplePos x="0" y="0"/>
                <wp:positionH relativeFrom="column">
                  <wp:posOffset>4171950</wp:posOffset>
                </wp:positionH>
                <wp:positionV relativeFrom="paragraph">
                  <wp:posOffset>591820</wp:posOffset>
                </wp:positionV>
                <wp:extent cx="2196465" cy="3914775"/>
                <wp:effectExtent l="0" t="0" r="0" b="9525"/>
                <wp:wrapSquare wrapText="bothSides"/>
                <wp:docPr id="203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6465" cy="39147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sz w:val="24"/>
                                <w:szCs w:val="24"/>
                                <w:lang w:eastAsia="ja-JP"/>
                              </w:rPr>
                              <w:id w:val="1427231606"/>
                              <w:docPartObj>
                                <w:docPartGallery w:val="Table of Contents"/>
                                <w:docPartUnique/>
                              </w:docPartObj>
                            </w:sdtPr>
                            <w:sdtEndPr>
                              <w:rPr>
                                <w:b/>
                                <w:bCs/>
                                <w:noProof w:val="0"/>
                              </w:rPr>
                            </w:sdtEndPr>
                            <w:sdtContent>
                              <w:p w14:paraId="1935FF80" w14:textId="40253EFC" w:rsidR="0015328D" w:rsidRPr="00073F42" w:rsidRDefault="0015328D" w:rsidP="00073F42">
                                <w:pPr>
                                  <w:pStyle w:val="TOCHeading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14:paraId="7351D80B" w14:textId="4D2C474B" w:rsidR="004C268F" w:rsidRPr="00E25FEF" w:rsidRDefault="002C1E02" w:rsidP="00E25FEF">
                                <w:pPr>
                                  <w:pStyle w:val="TOC1"/>
                                </w:pPr>
                                <w:r w:rsidRPr="00E25FEF">
                                  <w:t xml:space="preserve">Redirection of </w:t>
                                </w:r>
                                <w:r w:rsidR="00DF6926" w:rsidRPr="00E25FEF">
                                  <w:t xml:space="preserve">GP </w:t>
                                </w:r>
                                <w:r w:rsidR="00E01D0E" w:rsidRPr="00E25FEF">
                                  <w:t>Ultrasound R</w:t>
                                </w:r>
                                <w:r w:rsidRPr="00E25FEF">
                                  <w:t>eferrals</w:t>
                                </w:r>
                                <w:r w:rsidR="00CA548B" w:rsidRPr="00E25FEF">
                                  <w:t xml:space="preserve"> </w:t>
                                </w:r>
                                <w:r w:rsidR="00E01D0E" w:rsidRPr="00E25FEF">
                                  <w:t xml:space="preserve">from Barts Hospital </w:t>
                                </w:r>
                                <w:r w:rsidR="00CA548B" w:rsidRPr="00E25FEF">
                                  <w:t xml:space="preserve">to Omnes </w:t>
                                </w:r>
                                <w:r w:rsidR="00A25485" w:rsidRPr="00E25FEF">
                                  <w:t>H</w:t>
                                </w:r>
                                <w:r w:rsidR="00CA548B" w:rsidRPr="00E25FEF">
                                  <w:t xml:space="preserve">ealthcare </w:t>
                                </w:r>
                                <w:r w:rsidR="00E2551A">
                                  <w:t>Community Service</w:t>
                                </w:r>
                              </w:p>
                              <w:p w14:paraId="5F9F1F87" w14:textId="3AA1EDE0" w:rsidR="0015328D" w:rsidRDefault="00000000" w:rsidP="00073F42"/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B7BCC" id="Rectangle 203" o:spid="_x0000_s1026" style="position:absolute;margin-left:328.5pt;margin-top:46.6pt;width:172.95pt;height:30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" fillcolor="#3bb9b4 [3204]" stroked="f" strokeweight=".85pt">
                <v:textbox inset=",14.4pt,8.64pt,18pt">
                  <w:txbxContent>
                    <w:sdt>
                      <w:sdtPr>
                        <w:rPr>
                          <w:rFonts w:asciiTheme="minorHAnsi" w:eastAsiaTheme="minorEastAsia" w:hAnsiTheme="minorHAnsi" w:cstheme="minorBidi"/>
                          <w:noProof/>
                          <w:color w:val="auto"/>
                          <w:sz w:val="24"/>
                          <w:szCs w:val="24"/>
                          <w:lang w:eastAsia="ja-JP"/>
                        </w:rPr>
                        <w:id w:val="1427231606"/>
                        <w:docPartObj>
                          <w:docPartGallery w:val="Table of Contents"/>
                          <w:docPartUnique/>
                        </w:docPartObj>
                      </w:sdtPr>
                      <w:sdtEndPr>
                        <w:rPr>
                          <w:b/>
                          <w:bCs/>
                          <w:noProof w:val="0"/>
                        </w:rPr>
                      </w:sdtEndPr>
                      <w:sdtContent>
                        <w:p w14:paraId="1935FF80" w14:textId="40253EFC" w:rsidR="0015328D" w:rsidRPr="00073F42" w:rsidRDefault="0015328D" w:rsidP="00073F42">
                          <w:pPr>
                            <w:pStyle w:val="TOCHeading"/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  <w:p w14:paraId="7351D80B" w14:textId="4D2C474B" w:rsidR="004C268F" w:rsidRPr="00E25FEF" w:rsidRDefault="002C1E02" w:rsidP="00E25FEF">
                          <w:pPr>
                            <w:pStyle w:val="TOC1"/>
                          </w:pPr>
                          <w:r w:rsidRPr="00E25FEF">
                            <w:t xml:space="preserve">Redirection of </w:t>
                          </w:r>
                          <w:r w:rsidR="00DF6926" w:rsidRPr="00E25FEF">
                            <w:t xml:space="preserve">GP </w:t>
                          </w:r>
                          <w:r w:rsidR="00E01D0E" w:rsidRPr="00E25FEF">
                            <w:t>Ultrasound R</w:t>
                          </w:r>
                          <w:r w:rsidRPr="00E25FEF">
                            <w:t>eferrals</w:t>
                          </w:r>
                          <w:r w:rsidR="00CA548B" w:rsidRPr="00E25FEF">
                            <w:t xml:space="preserve"> </w:t>
                          </w:r>
                          <w:r w:rsidR="00E01D0E" w:rsidRPr="00E25FEF">
                            <w:t xml:space="preserve">from Barts Hospital </w:t>
                          </w:r>
                          <w:r w:rsidR="00CA548B" w:rsidRPr="00E25FEF">
                            <w:t xml:space="preserve">to Omnes </w:t>
                          </w:r>
                          <w:r w:rsidR="00A25485" w:rsidRPr="00E25FEF">
                            <w:t>H</w:t>
                          </w:r>
                          <w:r w:rsidR="00CA548B" w:rsidRPr="00E25FEF">
                            <w:t xml:space="preserve">ealthcare </w:t>
                          </w:r>
                          <w:r w:rsidR="00E2551A">
                            <w:t>Community Service</w:t>
                          </w:r>
                        </w:p>
                        <w:p w14:paraId="5F9F1F87" w14:textId="3AA1EDE0" w:rsidR="0015328D" w:rsidRDefault="00000000" w:rsidP="00073F42"/>
                      </w:sdtContent>
                    </w:sdt>
                  </w:txbxContent>
                </v:textbox>
                <w10:wrap type="square"/>
              </v:rect>
            </w:pict>
          </mc:Fallback>
        </mc:AlternateContent>
      </w:r>
      <w:r w:rsidR="004A18AA" w:rsidRPr="00B90CEC">
        <w:rPr>
          <w:rFonts w:ascii="Arial" w:hAnsi="Arial" w:cs="Arial"/>
          <w:b/>
          <w:bCs/>
          <w:sz w:val="28"/>
          <w:szCs w:val="28"/>
          <w:u w:val="single"/>
        </w:rPr>
        <w:t>Update</w:t>
      </w:r>
      <w:r w:rsidR="00FD1CF3" w:rsidRPr="00B90CEC">
        <w:rPr>
          <w:rFonts w:ascii="Arial" w:hAnsi="Arial" w:cs="Arial"/>
          <w:b/>
          <w:bCs/>
          <w:sz w:val="28"/>
          <w:szCs w:val="28"/>
          <w:u w:val="single"/>
        </w:rPr>
        <w:t xml:space="preserve"> o</w:t>
      </w:r>
      <w:r w:rsidR="004A18AA" w:rsidRPr="00B90CEC">
        <w:rPr>
          <w:rFonts w:ascii="Arial" w:hAnsi="Arial" w:cs="Arial"/>
          <w:b/>
          <w:bCs/>
          <w:sz w:val="28"/>
          <w:szCs w:val="28"/>
          <w:u w:val="single"/>
        </w:rPr>
        <w:t>n</w:t>
      </w:r>
      <w:r w:rsidR="00DC7810" w:rsidRPr="00B90CEC">
        <w:rPr>
          <w:rFonts w:ascii="Arial" w:hAnsi="Arial" w:cs="Arial"/>
          <w:b/>
          <w:bCs/>
          <w:sz w:val="28"/>
          <w:szCs w:val="28"/>
          <w:u w:val="single"/>
        </w:rPr>
        <w:t xml:space="preserve"> Barts </w:t>
      </w:r>
      <w:r w:rsidR="00FD1CF3" w:rsidRPr="00B90CEC">
        <w:rPr>
          <w:rFonts w:ascii="Arial" w:hAnsi="Arial" w:cs="Arial"/>
          <w:b/>
          <w:bCs/>
          <w:sz w:val="28"/>
          <w:szCs w:val="28"/>
          <w:u w:val="single"/>
        </w:rPr>
        <w:t>Health</w:t>
      </w:r>
      <w:r w:rsidR="00DC7810" w:rsidRPr="00B90CEC">
        <w:rPr>
          <w:rFonts w:ascii="Arial" w:hAnsi="Arial" w:cs="Arial"/>
          <w:b/>
          <w:bCs/>
          <w:sz w:val="28"/>
          <w:szCs w:val="28"/>
          <w:u w:val="single"/>
        </w:rPr>
        <w:t xml:space="preserve"> and</w:t>
      </w:r>
      <w:r w:rsidR="004A18AA" w:rsidRPr="00B90CEC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FA0701" w:rsidRPr="00B90CEC">
        <w:rPr>
          <w:rFonts w:ascii="Arial" w:hAnsi="Arial" w:cs="Arial"/>
          <w:b/>
          <w:bCs/>
          <w:sz w:val="28"/>
          <w:szCs w:val="28"/>
          <w:u w:val="single"/>
        </w:rPr>
        <w:t>Omnes Healthcare</w:t>
      </w:r>
      <w:r w:rsidR="00B90CEC" w:rsidRPr="00B90CEC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676C66" w:rsidRPr="00B90CEC">
        <w:rPr>
          <w:rFonts w:ascii="Arial" w:hAnsi="Arial" w:cs="Arial"/>
          <w:b/>
          <w:bCs/>
          <w:sz w:val="28"/>
          <w:szCs w:val="28"/>
          <w:u w:val="single"/>
        </w:rPr>
        <w:t xml:space="preserve">/ </w:t>
      </w:r>
      <w:proofErr w:type="spellStart"/>
      <w:r w:rsidR="00676C66" w:rsidRPr="00B90CEC">
        <w:rPr>
          <w:rFonts w:ascii="Arial" w:hAnsi="Arial" w:cs="Arial"/>
          <w:b/>
          <w:bCs/>
          <w:sz w:val="28"/>
          <w:szCs w:val="28"/>
          <w:u w:val="single"/>
        </w:rPr>
        <w:t>Healthshare</w:t>
      </w:r>
      <w:proofErr w:type="spellEnd"/>
      <w:r w:rsidR="00FA0701" w:rsidRPr="00B90CEC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4A18AA" w:rsidRPr="00B90CEC">
        <w:rPr>
          <w:rFonts w:ascii="Arial" w:hAnsi="Arial" w:cs="Arial"/>
          <w:b/>
          <w:bCs/>
          <w:sz w:val="28"/>
          <w:szCs w:val="28"/>
          <w:u w:val="single"/>
        </w:rPr>
        <w:t xml:space="preserve">Community </w:t>
      </w:r>
      <w:r w:rsidR="00BF3F35" w:rsidRPr="00B90CEC">
        <w:rPr>
          <w:rFonts w:ascii="Arial" w:hAnsi="Arial" w:cs="Arial"/>
          <w:b/>
          <w:bCs/>
          <w:sz w:val="28"/>
          <w:szCs w:val="28"/>
          <w:u w:val="single"/>
        </w:rPr>
        <w:t xml:space="preserve">Ultrasound Diagnostic </w:t>
      </w:r>
      <w:r w:rsidR="007A08A4" w:rsidRPr="00B90CEC">
        <w:rPr>
          <w:rFonts w:ascii="Arial" w:hAnsi="Arial" w:cs="Arial"/>
          <w:b/>
          <w:bCs/>
          <w:sz w:val="28"/>
          <w:szCs w:val="28"/>
          <w:u w:val="single"/>
        </w:rPr>
        <w:t>Referral Pathway</w:t>
      </w:r>
      <w:r w:rsidR="00BF3F35" w:rsidRPr="00B90CEC">
        <w:rPr>
          <w:rFonts w:ascii="Arial" w:hAnsi="Arial" w:cs="Arial"/>
          <w:b/>
          <w:bCs/>
          <w:sz w:val="28"/>
          <w:szCs w:val="28"/>
          <w:u w:val="single"/>
        </w:rPr>
        <w:t xml:space="preserve"> in</w:t>
      </w:r>
      <w:r w:rsidR="007A08A4" w:rsidRPr="00B90CEC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BF3F35" w:rsidRPr="00B90CEC">
        <w:rPr>
          <w:rFonts w:ascii="Arial" w:hAnsi="Arial" w:cs="Arial"/>
          <w:b/>
          <w:bCs/>
          <w:sz w:val="28"/>
          <w:szCs w:val="28"/>
          <w:u w:val="single"/>
        </w:rPr>
        <w:t>Tower Hamlets, Newham and Waltham Forest</w:t>
      </w:r>
    </w:p>
    <w:p w14:paraId="0F63A0BC" w14:textId="0B2EABD0" w:rsidR="000A78BA" w:rsidRPr="00B90CEC" w:rsidRDefault="001F7965" w:rsidP="00A6429E">
      <w:pPr>
        <w:pStyle w:val="Heading1"/>
        <w:rPr>
          <w:rFonts w:ascii="Arial" w:hAnsi="Arial" w:cs="Arial"/>
          <w:sz w:val="24"/>
          <w:szCs w:val="24"/>
        </w:rPr>
      </w:pPr>
      <w:r w:rsidRPr="00B90CEC">
        <w:rPr>
          <w:rFonts w:ascii="Arial" w:hAnsi="Arial" w:cs="Arial"/>
          <w:sz w:val="24"/>
          <w:szCs w:val="24"/>
        </w:rPr>
        <w:t xml:space="preserve"> Omnes Healthcare </w:t>
      </w:r>
      <w:r w:rsidR="008922A6" w:rsidRPr="00B90CEC">
        <w:rPr>
          <w:rFonts w:ascii="Arial" w:hAnsi="Arial" w:cs="Arial"/>
          <w:sz w:val="24"/>
          <w:szCs w:val="24"/>
        </w:rPr>
        <w:t xml:space="preserve">– </w:t>
      </w:r>
      <w:r w:rsidR="00DF6926" w:rsidRPr="00B90CEC">
        <w:rPr>
          <w:rFonts w:ascii="Arial" w:hAnsi="Arial" w:cs="Arial"/>
          <w:sz w:val="24"/>
          <w:szCs w:val="24"/>
        </w:rPr>
        <w:t xml:space="preserve">Community </w:t>
      </w:r>
      <w:r w:rsidR="008922A6" w:rsidRPr="00B90CEC">
        <w:rPr>
          <w:rFonts w:ascii="Arial" w:hAnsi="Arial" w:cs="Arial"/>
          <w:sz w:val="24"/>
          <w:szCs w:val="24"/>
        </w:rPr>
        <w:t>Ultrasound Service</w:t>
      </w:r>
    </w:p>
    <w:p w14:paraId="0058DAF6" w14:textId="6A68464C" w:rsidR="00DF5061" w:rsidRPr="00B90CEC" w:rsidRDefault="00D03501" w:rsidP="00FF0BEF">
      <w:pPr>
        <w:jc w:val="left"/>
        <w:rPr>
          <w:rFonts w:ascii="Arial" w:hAnsi="Arial" w:cs="Arial"/>
        </w:rPr>
      </w:pPr>
      <w:r w:rsidRPr="00B90CEC">
        <w:rPr>
          <w:rFonts w:ascii="Arial" w:hAnsi="Arial" w:cs="Arial"/>
        </w:rPr>
        <w:t>As you may be aware</w:t>
      </w:r>
      <w:r w:rsidR="005251C0" w:rsidRPr="00B90CEC">
        <w:rPr>
          <w:rFonts w:ascii="Arial" w:hAnsi="Arial" w:cs="Arial"/>
        </w:rPr>
        <w:t>,</w:t>
      </w:r>
      <w:r w:rsidR="00DF5061" w:rsidRPr="00B90CEC">
        <w:rPr>
          <w:rFonts w:ascii="Arial" w:hAnsi="Arial" w:cs="Arial"/>
        </w:rPr>
        <w:t xml:space="preserve"> </w:t>
      </w:r>
      <w:r w:rsidR="00C74866" w:rsidRPr="00B90CEC">
        <w:rPr>
          <w:rFonts w:ascii="Arial" w:hAnsi="Arial" w:cs="Arial"/>
        </w:rPr>
        <w:t>Om</w:t>
      </w:r>
      <w:r w:rsidR="00D07C7F" w:rsidRPr="00B90CEC">
        <w:rPr>
          <w:rFonts w:ascii="Arial" w:hAnsi="Arial" w:cs="Arial"/>
        </w:rPr>
        <w:t>nes</w:t>
      </w:r>
      <w:r w:rsidR="00C74866" w:rsidRPr="00B90CEC">
        <w:rPr>
          <w:rFonts w:ascii="Arial" w:hAnsi="Arial" w:cs="Arial"/>
        </w:rPr>
        <w:t xml:space="preserve"> </w:t>
      </w:r>
      <w:r w:rsidR="00DF6926" w:rsidRPr="00B90CEC">
        <w:rPr>
          <w:rFonts w:ascii="Arial" w:hAnsi="Arial" w:cs="Arial"/>
        </w:rPr>
        <w:t>H</w:t>
      </w:r>
      <w:r w:rsidR="00912AE0" w:rsidRPr="00B90CEC">
        <w:rPr>
          <w:rFonts w:ascii="Arial" w:hAnsi="Arial" w:cs="Arial"/>
        </w:rPr>
        <w:t>ealthcare has</w:t>
      </w:r>
      <w:r w:rsidR="007210CE" w:rsidRPr="00B90CEC">
        <w:rPr>
          <w:rFonts w:ascii="Arial" w:hAnsi="Arial" w:cs="Arial"/>
        </w:rPr>
        <w:t xml:space="preserve"> been commissioned by </w:t>
      </w:r>
      <w:proofErr w:type="gramStart"/>
      <w:r w:rsidR="005251C0" w:rsidRPr="00B90CEC">
        <w:rPr>
          <w:rFonts w:ascii="Arial" w:hAnsi="Arial" w:cs="Arial"/>
        </w:rPr>
        <w:t>North East</w:t>
      </w:r>
      <w:proofErr w:type="gramEnd"/>
      <w:r w:rsidR="005251C0" w:rsidRPr="00B90CEC">
        <w:rPr>
          <w:rFonts w:ascii="Arial" w:hAnsi="Arial" w:cs="Arial"/>
        </w:rPr>
        <w:t xml:space="preserve"> London Integrated Care Board</w:t>
      </w:r>
      <w:r w:rsidR="00847966" w:rsidRPr="00B90CEC">
        <w:rPr>
          <w:rFonts w:ascii="Arial" w:hAnsi="Arial" w:cs="Arial"/>
        </w:rPr>
        <w:t xml:space="preserve"> to</w:t>
      </w:r>
      <w:r w:rsidR="007210CE" w:rsidRPr="00B90CEC">
        <w:rPr>
          <w:rFonts w:ascii="Arial" w:hAnsi="Arial" w:cs="Arial"/>
        </w:rPr>
        <w:t xml:space="preserve"> provide </w:t>
      </w:r>
      <w:r w:rsidR="005251C0" w:rsidRPr="00B90CEC">
        <w:rPr>
          <w:rFonts w:ascii="Arial" w:hAnsi="Arial" w:cs="Arial"/>
        </w:rPr>
        <w:t>c</w:t>
      </w:r>
      <w:r w:rsidR="00BF3F35" w:rsidRPr="00B90CEC">
        <w:rPr>
          <w:rFonts w:ascii="Arial" w:hAnsi="Arial" w:cs="Arial"/>
        </w:rPr>
        <w:t xml:space="preserve">ommunity </w:t>
      </w:r>
      <w:r w:rsidR="005251C0" w:rsidRPr="00B90CEC">
        <w:rPr>
          <w:rFonts w:ascii="Arial" w:hAnsi="Arial" w:cs="Arial"/>
        </w:rPr>
        <w:t>u</w:t>
      </w:r>
      <w:r w:rsidR="007210CE" w:rsidRPr="00B90CEC">
        <w:rPr>
          <w:rFonts w:ascii="Arial" w:hAnsi="Arial" w:cs="Arial"/>
        </w:rPr>
        <w:t xml:space="preserve">ltrasound </w:t>
      </w:r>
      <w:r w:rsidR="00AF54A5" w:rsidRPr="00B90CEC">
        <w:rPr>
          <w:rFonts w:ascii="Arial" w:hAnsi="Arial" w:cs="Arial"/>
        </w:rPr>
        <w:t>service in</w:t>
      </w:r>
      <w:r w:rsidR="007210CE" w:rsidRPr="00B90CEC">
        <w:rPr>
          <w:rFonts w:ascii="Arial" w:hAnsi="Arial" w:cs="Arial"/>
        </w:rPr>
        <w:t xml:space="preserve"> </w:t>
      </w:r>
      <w:r w:rsidR="00AB5213" w:rsidRPr="00B90CEC">
        <w:rPr>
          <w:rFonts w:ascii="Arial" w:hAnsi="Arial" w:cs="Arial"/>
        </w:rPr>
        <w:t xml:space="preserve">Tower </w:t>
      </w:r>
      <w:r w:rsidR="00CA548B" w:rsidRPr="00B90CEC">
        <w:rPr>
          <w:rFonts w:ascii="Arial" w:hAnsi="Arial" w:cs="Arial"/>
        </w:rPr>
        <w:t>Hamlets, Newham</w:t>
      </w:r>
      <w:r w:rsidR="00912AE0" w:rsidRPr="00B90CEC">
        <w:rPr>
          <w:rFonts w:ascii="Arial" w:hAnsi="Arial" w:cs="Arial"/>
        </w:rPr>
        <w:t xml:space="preserve"> and </w:t>
      </w:r>
      <w:r w:rsidR="00AB5213" w:rsidRPr="00B90CEC">
        <w:rPr>
          <w:rFonts w:ascii="Arial" w:hAnsi="Arial" w:cs="Arial"/>
        </w:rPr>
        <w:t>Waltham Forest</w:t>
      </w:r>
      <w:r w:rsidR="00912AE0" w:rsidRPr="00B90CEC">
        <w:rPr>
          <w:rFonts w:ascii="Arial" w:hAnsi="Arial" w:cs="Arial"/>
        </w:rPr>
        <w:t xml:space="preserve"> from April 2024</w:t>
      </w:r>
      <w:r w:rsidR="00BF3F35" w:rsidRPr="00B90CEC">
        <w:rPr>
          <w:rFonts w:ascii="Arial" w:hAnsi="Arial" w:cs="Arial"/>
        </w:rPr>
        <w:t>.</w:t>
      </w:r>
      <w:r w:rsidR="00E01D0E" w:rsidRPr="00B90CEC">
        <w:rPr>
          <w:rFonts w:ascii="Arial" w:hAnsi="Arial" w:cs="Arial"/>
        </w:rPr>
        <w:t xml:space="preserve"> The purpose of this service is to enable GPs and patients to have quick access to </w:t>
      </w:r>
      <w:r w:rsidR="005251C0" w:rsidRPr="00B90CEC">
        <w:rPr>
          <w:rFonts w:ascii="Arial" w:hAnsi="Arial" w:cs="Arial"/>
        </w:rPr>
        <w:t>u</w:t>
      </w:r>
      <w:r w:rsidR="00E01D0E" w:rsidRPr="00B90CEC">
        <w:rPr>
          <w:rFonts w:ascii="Arial" w:hAnsi="Arial" w:cs="Arial"/>
        </w:rPr>
        <w:t xml:space="preserve">ltrasound services near </w:t>
      </w:r>
      <w:r w:rsidR="005251C0" w:rsidRPr="00B90CEC">
        <w:rPr>
          <w:rFonts w:ascii="Arial" w:hAnsi="Arial" w:cs="Arial"/>
        </w:rPr>
        <w:t>their</w:t>
      </w:r>
      <w:r w:rsidR="0004171D" w:rsidRPr="00B90CEC">
        <w:rPr>
          <w:rFonts w:ascii="Arial" w:hAnsi="Arial" w:cs="Arial"/>
        </w:rPr>
        <w:t xml:space="preserve"> </w:t>
      </w:r>
      <w:r w:rsidR="00E01D0E" w:rsidRPr="00B90CEC">
        <w:rPr>
          <w:rFonts w:ascii="Arial" w:hAnsi="Arial" w:cs="Arial"/>
        </w:rPr>
        <w:t>home</w:t>
      </w:r>
      <w:r w:rsidR="0004171D" w:rsidRPr="00B90CEC">
        <w:rPr>
          <w:rFonts w:ascii="Arial" w:hAnsi="Arial" w:cs="Arial"/>
        </w:rPr>
        <w:t>s</w:t>
      </w:r>
      <w:r w:rsidR="00E01D0E" w:rsidRPr="00B90CEC">
        <w:rPr>
          <w:rFonts w:ascii="Arial" w:hAnsi="Arial" w:cs="Arial"/>
        </w:rPr>
        <w:t xml:space="preserve"> and to enable Barts</w:t>
      </w:r>
      <w:r w:rsidR="0004171D" w:rsidRPr="00B90CEC">
        <w:rPr>
          <w:rFonts w:ascii="Arial" w:hAnsi="Arial" w:cs="Arial"/>
        </w:rPr>
        <w:t xml:space="preserve"> Health</w:t>
      </w:r>
      <w:r w:rsidR="005251C0" w:rsidRPr="00B90CEC">
        <w:rPr>
          <w:rFonts w:ascii="Arial" w:hAnsi="Arial" w:cs="Arial"/>
        </w:rPr>
        <w:t xml:space="preserve"> NHS</w:t>
      </w:r>
      <w:r w:rsidR="00E01D0E" w:rsidRPr="00B90CEC">
        <w:rPr>
          <w:rFonts w:ascii="Arial" w:hAnsi="Arial" w:cs="Arial"/>
        </w:rPr>
        <w:t xml:space="preserve"> </w:t>
      </w:r>
      <w:r w:rsidR="0004171D" w:rsidRPr="00B90CEC">
        <w:rPr>
          <w:rFonts w:ascii="Arial" w:hAnsi="Arial" w:cs="Arial"/>
        </w:rPr>
        <w:t>Trust</w:t>
      </w:r>
      <w:r w:rsidR="00E01D0E" w:rsidRPr="00B90CEC">
        <w:rPr>
          <w:rFonts w:ascii="Arial" w:hAnsi="Arial" w:cs="Arial"/>
        </w:rPr>
        <w:t xml:space="preserve"> to focus on more critical</w:t>
      </w:r>
      <w:r w:rsidR="0034146B" w:rsidRPr="00B90CEC">
        <w:rPr>
          <w:rFonts w:ascii="Arial" w:hAnsi="Arial" w:cs="Arial"/>
        </w:rPr>
        <w:t xml:space="preserve"> ultrasound</w:t>
      </w:r>
      <w:r w:rsidR="00E01D0E" w:rsidRPr="00B90CEC">
        <w:rPr>
          <w:rFonts w:ascii="Arial" w:hAnsi="Arial" w:cs="Arial"/>
        </w:rPr>
        <w:t xml:space="preserve"> requests. </w:t>
      </w:r>
      <w:r w:rsidR="00DF6926" w:rsidRPr="00B90CEC">
        <w:rPr>
          <w:rFonts w:ascii="Arial" w:hAnsi="Arial" w:cs="Arial"/>
        </w:rPr>
        <w:t xml:space="preserve">The pathway is for GPs to refer directly to Omnes healthcare so patients can be seen between </w:t>
      </w:r>
      <w:r w:rsidR="005251C0" w:rsidRPr="00B90CEC">
        <w:rPr>
          <w:rFonts w:ascii="Arial" w:hAnsi="Arial" w:cs="Arial"/>
        </w:rPr>
        <w:t xml:space="preserve">one to four </w:t>
      </w:r>
      <w:r w:rsidR="00DF6926" w:rsidRPr="00B90CEC">
        <w:rPr>
          <w:rFonts w:ascii="Arial" w:hAnsi="Arial" w:cs="Arial"/>
        </w:rPr>
        <w:t xml:space="preserve">weeks rather than waiting for over </w:t>
      </w:r>
      <w:r w:rsidR="005251C0" w:rsidRPr="00B90CEC">
        <w:rPr>
          <w:rFonts w:ascii="Arial" w:hAnsi="Arial" w:cs="Arial"/>
        </w:rPr>
        <w:t>eight</w:t>
      </w:r>
      <w:r w:rsidR="00DF6926" w:rsidRPr="00B90CEC">
        <w:rPr>
          <w:rFonts w:ascii="Arial" w:hAnsi="Arial" w:cs="Arial"/>
        </w:rPr>
        <w:t xml:space="preserve"> weeks</w:t>
      </w:r>
      <w:r w:rsidR="00AD7646" w:rsidRPr="00B90CEC">
        <w:rPr>
          <w:rFonts w:ascii="Arial" w:hAnsi="Arial" w:cs="Arial"/>
        </w:rPr>
        <w:t xml:space="preserve"> via the current pathway.</w:t>
      </w:r>
    </w:p>
    <w:p w14:paraId="668221EE" w14:textId="443308ED" w:rsidR="00E8455C" w:rsidRPr="00B90CEC" w:rsidRDefault="00DF5061" w:rsidP="00912AE0">
      <w:pPr>
        <w:pStyle w:val="Heading1"/>
        <w:rPr>
          <w:rFonts w:ascii="Arial" w:hAnsi="Arial" w:cs="Arial"/>
          <w:sz w:val="24"/>
          <w:szCs w:val="24"/>
        </w:rPr>
      </w:pPr>
      <w:bookmarkStart w:id="0" w:name="_Toc20155128"/>
      <w:bookmarkStart w:id="1" w:name="_Toc20155415"/>
      <w:bookmarkStart w:id="2" w:name="_Toc21347858"/>
      <w:bookmarkStart w:id="3" w:name="_Toc20155126"/>
      <w:bookmarkStart w:id="4" w:name="_Toc20155413"/>
      <w:r w:rsidRPr="00B90CEC">
        <w:rPr>
          <w:rFonts w:ascii="Arial" w:hAnsi="Arial" w:cs="Arial"/>
          <w:sz w:val="24"/>
          <w:szCs w:val="24"/>
        </w:rPr>
        <w:t>Update</w:t>
      </w:r>
      <w:bookmarkEnd w:id="0"/>
      <w:bookmarkEnd w:id="1"/>
      <w:bookmarkEnd w:id="2"/>
      <w:r w:rsidR="00066EDF" w:rsidRPr="00B90CEC">
        <w:rPr>
          <w:rFonts w:ascii="Arial" w:hAnsi="Arial" w:cs="Arial"/>
          <w:sz w:val="24"/>
          <w:szCs w:val="24"/>
        </w:rPr>
        <w:t>s</w:t>
      </w:r>
      <w:r w:rsidR="00226781" w:rsidRPr="00B90CEC">
        <w:rPr>
          <w:rFonts w:ascii="Arial" w:hAnsi="Arial" w:cs="Arial"/>
          <w:sz w:val="24"/>
          <w:szCs w:val="24"/>
        </w:rPr>
        <w:t xml:space="preserve"> </w:t>
      </w:r>
      <w:r w:rsidR="0004171D" w:rsidRPr="00B90CEC">
        <w:rPr>
          <w:rFonts w:ascii="Arial" w:hAnsi="Arial" w:cs="Arial"/>
          <w:sz w:val="24"/>
          <w:szCs w:val="24"/>
        </w:rPr>
        <w:t>o</w:t>
      </w:r>
      <w:r w:rsidR="00226781" w:rsidRPr="00B90CEC">
        <w:rPr>
          <w:rFonts w:ascii="Arial" w:hAnsi="Arial" w:cs="Arial"/>
          <w:sz w:val="24"/>
          <w:szCs w:val="24"/>
        </w:rPr>
        <w:t xml:space="preserve">n Barts Hospital and Omnes Healthcare </w:t>
      </w:r>
      <w:r w:rsidR="00B90CEC">
        <w:rPr>
          <w:rFonts w:ascii="Arial" w:hAnsi="Arial" w:cs="Arial"/>
          <w:sz w:val="24"/>
          <w:szCs w:val="24"/>
        </w:rPr>
        <w:t xml:space="preserve">/ </w:t>
      </w:r>
      <w:proofErr w:type="spellStart"/>
      <w:r w:rsidR="00B90CEC">
        <w:rPr>
          <w:rFonts w:ascii="Arial" w:hAnsi="Arial" w:cs="Arial"/>
          <w:sz w:val="24"/>
          <w:szCs w:val="24"/>
        </w:rPr>
        <w:t>Healthshare</w:t>
      </w:r>
      <w:proofErr w:type="spellEnd"/>
      <w:r w:rsidR="00B90CEC">
        <w:rPr>
          <w:rFonts w:ascii="Arial" w:hAnsi="Arial" w:cs="Arial"/>
          <w:sz w:val="24"/>
          <w:szCs w:val="24"/>
        </w:rPr>
        <w:t xml:space="preserve"> </w:t>
      </w:r>
      <w:r w:rsidR="00226781" w:rsidRPr="00B90CEC">
        <w:rPr>
          <w:rFonts w:ascii="Arial" w:hAnsi="Arial" w:cs="Arial"/>
          <w:sz w:val="24"/>
          <w:szCs w:val="24"/>
        </w:rPr>
        <w:t xml:space="preserve">Ultrasound </w:t>
      </w:r>
      <w:r w:rsidR="0004171D" w:rsidRPr="00B90CEC">
        <w:rPr>
          <w:rFonts w:ascii="Arial" w:hAnsi="Arial" w:cs="Arial"/>
          <w:sz w:val="24"/>
          <w:szCs w:val="24"/>
        </w:rPr>
        <w:t>r</w:t>
      </w:r>
      <w:r w:rsidR="00226781" w:rsidRPr="00B90CEC">
        <w:rPr>
          <w:rFonts w:ascii="Arial" w:hAnsi="Arial" w:cs="Arial"/>
          <w:sz w:val="24"/>
          <w:szCs w:val="24"/>
        </w:rPr>
        <w:t xml:space="preserve">eferral </w:t>
      </w:r>
      <w:r w:rsidR="0004171D" w:rsidRPr="00B90CEC">
        <w:rPr>
          <w:rFonts w:ascii="Arial" w:hAnsi="Arial" w:cs="Arial"/>
          <w:sz w:val="24"/>
          <w:szCs w:val="24"/>
        </w:rPr>
        <w:t>p</w:t>
      </w:r>
      <w:r w:rsidR="00226781" w:rsidRPr="00B90CEC">
        <w:rPr>
          <w:rFonts w:ascii="Arial" w:hAnsi="Arial" w:cs="Arial"/>
          <w:sz w:val="24"/>
          <w:szCs w:val="24"/>
        </w:rPr>
        <w:t>athway</w:t>
      </w:r>
    </w:p>
    <w:p w14:paraId="69CA42C6" w14:textId="7924C2EE" w:rsidR="0004171D" w:rsidRPr="00B90CEC" w:rsidRDefault="009B0E4F" w:rsidP="0034146B">
      <w:pPr>
        <w:spacing w:before="0" w:after="160" w:line="259" w:lineRule="auto"/>
        <w:jc w:val="left"/>
        <w:rPr>
          <w:rFonts w:ascii="Arial" w:hAnsi="Arial" w:cs="Arial"/>
        </w:rPr>
      </w:pPr>
      <w:r w:rsidRPr="00B90CEC">
        <w:rPr>
          <w:rFonts w:ascii="Arial" w:hAnsi="Arial" w:cs="Arial"/>
        </w:rPr>
        <w:t>Om</w:t>
      </w:r>
      <w:r w:rsidR="00045468" w:rsidRPr="00B90CEC">
        <w:rPr>
          <w:rFonts w:ascii="Arial" w:hAnsi="Arial" w:cs="Arial"/>
        </w:rPr>
        <w:t>nes</w:t>
      </w:r>
      <w:r w:rsidRPr="00B90CEC">
        <w:rPr>
          <w:rFonts w:ascii="Arial" w:hAnsi="Arial" w:cs="Arial"/>
        </w:rPr>
        <w:t xml:space="preserve"> </w:t>
      </w:r>
      <w:r w:rsidR="00DF6926" w:rsidRPr="00B90CEC">
        <w:rPr>
          <w:rFonts w:ascii="Arial" w:hAnsi="Arial" w:cs="Arial"/>
        </w:rPr>
        <w:t>H</w:t>
      </w:r>
      <w:r w:rsidRPr="00B90CEC">
        <w:rPr>
          <w:rFonts w:ascii="Arial" w:hAnsi="Arial" w:cs="Arial"/>
        </w:rPr>
        <w:t>ealthcare is</w:t>
      </w:r>
      <w:r w:rsidR="00E01D0E" w:rsidRPr="00B90CEC">
        <w:rPr>
          <w:rFonts w:ascii="Arial" w:hAnsi="Arial" w:cs="Arial"/>
        </w:rPr>
        <w:t xml:space="preserve"> currently</w:t>
      </w:r>
      <w:r w:rsidRPr="00B90CEC">
        <w:rPr>
          <w:rFonts w:ascii="Arial" w:hAnsi="Arial" w:cs="Arial"/>
        </w:rPr>
        <w:t xml:space="preserve"> collaborating with Barts </w:t>
      </w:r>
      <w:r w:rsidR="0004171D" w:rsidRPr="00B90CEC">
        <w:rPr>
          <w:rFonts w:ascii="Arial" w:hAnsi="Arial" w:cs="Arial"/>
        </w:rPr>
        <w:t>Health</w:t>
      </w:r>
      <w:r w:rsidR="008032D9" w:rsidRPr="00B90CEC">
        <w:rPr>
          <w:rFonts w:ascii="Arial" w:hAnsi="Arial" w:cs="Arial"/>
        </w:rPr>
        <w:t xml:space="preserve"> to</w:t>
      </w:r>
      <w:r w:rsidR="00180EBA" w:rsidRPr="00B90CEC">
        <w:rPr>
          <w:rFonts w:ascii="Arial" w:hAnsi="Arial" w:cs="Arial"/>
        </w:rPr>
        <w:t xml:space="preserve"> clear the </w:t>
      </w:r>
      <w:r w:rsidR="0004171D" w:rsidRPr="00B90CEC">
        <w:rPr>
          <w:rFonts w:ascii="Arial" w:hAnsi="Arial" w:cs="Arial"/>
        </w:rPr>
        <w:t xml:space="preserve">existing </w:t>
      </w:r>
      <w:r w:rsidR="00E01D0E" w:rsidRPr="00B90CEC">
        <w:rPr>
          <w:rFonts w:ascii="Arial" w:hAnsi="Arial" w:cs="Arial"/>
        </w:rPr>
        <w:t>GP refer</w:t>
      </w:r>
      <w:r w:rsidR="0004171D" w:rsidRPr="00B90CEC">
        <w:rPr>
          <w:rFonts w:ascii="Arial" w:hAnsi="Arial" w:cs="Arial"/>
        </w:rPr>
        <w:t>ral</w:t>
      </w:r>
      <w:r w:rsidR="00E01D0E" w:rsidRPr="00B90CEC">
        <w:rPr>
          <w:rFonts w:ascii="Arial" w:hAnsi="Arial" w:cs="Arial"/>
        </w:rPr>
        <w:t xml:space="preserve"> </w:t>
      </w:r>
      <w:r w:rsidR="00B30610" w:rsidRPr="00B90CEC">
        <w:rPr>
          <w:rFonts w:ascii="Arial" w:hAnsi="Arial" w:cs="Arial"/>
        </w:rPr>
        <w:t>backlog</w:t>
      </w:r>
      <w:r w:rsidR="0004171D" w:rsidRPr="00B90CEC">
        <w:rPr>
          <w:rFonts w:ascii="Arial" w:hAnsi="Arial" w:cs="Arial"/>
        </w:rPr>
        <w:t xml:space="preserve">. To assist us, GPs are encouraged </w:t>
      </w:r>
      <w:r w:rsidR="00E01D0E" w:rsidRPr="00B90CEC">
        <w:rPr>
          <w:rFonts w:ascii="Arial" w:hAnsi="Arial" w:cs="Arial"/>
        </w:rPr>
        <w:t>to refer non-complex ultrasound directly to Omnes Healthcare.</w:t>
      </w:r>
      <w:r w:rsidR="0078790D" w:rsidRPr="00B90CEC">
        <w:rPr>
          <w:rFonts w:ascii="Arial" w:hAnsi="Arial" w:cs="Arial"/>
        </w:rPr>
        <w:t xml:space="preserve"> Patients</w:t>
      </w:r>
      <w:r w:rsidR="00ED2FBD" w:rsidRPr="00B90CEC">
        <w:rPr>
          <w:rFonts w:ascii="Arial" w:hAnsi="Arial" w:cs="Arial"/>
        </w:rPr>
        <w:t xml:space="preserve"> </w:t>
      </w:r>
      <w:r w:rsidR="00DF6926" w:rsidRPr="00B90CEC">
        <w:rPr>
          <w:rFonts w:ascii="Arial" w:hAnsi="Arial" w:cs="Arial"/>
        </w:rPr>
        <w:t xml:space="preserve">will have their scans done in the </w:t>
      </w:r>
      <w:r w:rsidR="00ED2FBD" w:rsidRPr="00B90CEC">
        <w:rPr>
          <w:rFonts w:ascii="Arial" w:hAnsi="Arial" w:cs="Arial"/>
        </w:rPr>
        <w:t xml:space="preserve">community </w:t>
      </w:r>
      <w:r w:rsidR="0034146B" w:rsidRPr="00B90CEC">
        <w:rPr>
          <w:rFonts w:ascii="Arial" w:hAnsi="Arial" w:cs="Arial"/>
        </w:rPr>
        <w:t>and reports</w:t>
      </w:r>
      <w:r w:rsidR="006C12F5" w:rsidRPr="00B90CEC">
        <w:rPr>
          <w:rFonts w:ascii="Arial" w:hAnsi="Arial" w:cs="Arial"/>
        </w:rPr>
        <w:t xml:space="preserve"> sent directly to the respective</w:t>
      </w:r>
      <w:r w:rsidR="00ED2FBD" w:rsidRPr="00B90CEC">
        <w:rPr>
          <w:rFonts w:ascii="Arial" w:hAnsi="Arial" w:cs="Arial"/>
        </w:rPr>
        <w:t xml:space="preserve"> </w:t>
      </w:r>
    </w:p>
    <w:p w14:paraId="7DD078BD" w14:textId="05BB9972" w:rsidR="0034146B" w:rsidRPr="00B90CEC" w:rsidRDefault="009343D4" w:rsidP="0034146B">
      <w:pPr>
        <w:spacing w:before="0" w:after="160" w:line="259" w:lineRule="auto"/>
        <w:jc w:val="left"/>
        <w:rPr>
          <w:rFonts w:ascii="Arial" w:hAnsi="Arial" w:cs="Arial"/>
        </w:rPr>
      </w:pPr>
      <w:r w:rsidRPr="00B90CEC">
        <w:rPr>
          <w:rFonts w:ascii="Arial" w:hAnsi="Arial" w:cs="Arial"/>
        </w:rPr>
        <w:t xml:space="preserve">GPs. </w:t>
      </w:r>
      <w:r w:rsidR="0034146B" w:rsidRPr="00B90CEC">
        <w:rPr>
          <w:rFonts w:ascii="Arial" w:hAnsi="Arial" w:cs="Arial"/>
        </w:rPr>
        <w:t>As part of the collaboration and to avoid the additional administrative process</w:t>
      </w:r>
      <w:r w:rsidR="0004171D" w:rsidRPr="00B90CEC">
        <w:rPr>
          <w:rFonts w:ascii="Arial" w:hAnsi="Arial" w:cs="Arial"/>
        </w:rPr>
        <w:t xml:space="preserve"> of </w:t>
      </w:r>
      <w:r w:rsidR="0034146B" w:rsidRPr="00B90CEC">
        <w:rPr>
          <w:rFonts w:ascii="Arial" w:hAnsi="Arial" w:cs="Arial"/>
        </w:rPr>
        <w:t>Barts</w:t>
      </w:r>
      <w:r w:rsidR="0004171D" w:rsidRPr="00B90CEC">
        <w:rPr>
          <w:rFonts w:ascii="Arial" w:hAnsi="Arial" w:cs="Arial"/>
        </w:rPr>
        <w:t xml:space="preserve"> Health forwarding</w:t>
      </w:r>
      <w:r w:rsidR="0034146B" w:rsidRPr="00B90CEC">
        <w:rPr>
          <w:rFonts w:ascii="Arial" w:hAnsi="Arial" w:cs="Arial"/>
        </w:rPr>
        <w:t xml:space="preserve"> GP Ultrasound referrals to Omnes Healthcare, GP referrals within Tower Hamlets, Newham and Waltham Forest </w:t>
      </w:r>
      <w:r w:rsidR="0004171D" w:rsidRPr="00B90CEC">
        <w:rPr>
          <w:rFonts w:ascii="Arial" w:hAnsi="Arial" w:cs="Arial"/>
        </w:rPr>
        <w:t>should be sent</w:t>
      </w:r>
      <w:r w:rsidR="0034146B" w:rsidRPr="00B90CEC">
        <w:rPr>
          <w:rFonts w:ascii="Arial" w:hAnsi="Arial" w:cs="Arial"/>
        </w:rPr>
        <w:t xml:space="preserve"> directly to Omnes Healthcare. This can be via </w:t>
      </w:r>
      <w:r w:rsidR="0004171D" w:rsidRPr="00B90CEC">
        <w:rPr>
          <w:rFonts w:ascii="Arial" w:hAnsi="Arial" w:cs="Arial"/>
        </w:rPr>
        <w:t>the</w:t>
      </w:r>
      <w:r w:rsidR="0034146B" w:rsidRPr="00B90CEC">
        <w:rPr>
          <w:rFonts w:ascii="Arial" w:hAnsi="Arial" w:cs="Arial"/>
        </w:rPr>
        <w:t xml:space="preserve"> generic service email </w:t>
      </w:r>
      <w:r w:rsidR="0004171D" w:rsidRPr="00B90CEC">
        <w:rPr>
          <w:rFonts w:ascii="Arial" w:hAnsi="Arial" w:cs="Arial"/>
        </w:rPr>
        <w:t>address:</w:t>
      </w:r>
      <w:r w:rsidR="00660A1A" w:rsidRPr="00B90CEC">
        <w:rPr>
          <w:rFonts w:ascii="Arial" w:hAnsi="Arial" w:cs="Arial"/>
        </w:rPr>
        <w:t xml:space="preserve"> </w:t>
      </w:r>
      <w:hyperlink r:id="rId11" w:history="1">
        <w:r w:rsidR="00660A1A" w:rsidRPr="00B90CEC">
          <w:rPr>
            <w:rStyle w:val="Hyperlink"/>
            <w:rFonts w:ascii="Arial" w:hAnsi="Arial" w:cs="Arial"/>
          </w:rPr>
          <w:t>omneshealthcare.tnw@nhs.net</w:t>
        </w:r>
      </w:hyperlink>
      <w:r w:rsidR="0034146B" w:rsidRPr="00B90CEC">
        <w:rPr>
          <w:rStyle w:val="Hyperlink"/>
          <w:rFonts w:ascii="Arial" w:hAnsi="Arial" w:cs="Arial"/>
        </w:rPr>
        <w:t xml:space="preserve"> </w:t>
      </w:r>
      <w:r w:rsidR="0034146B" w:rsidRPr="00B90CEC">
        <w:rPr>
          <w:rFonts w:ascii="Arial" w:hAnsi="Arial" w:cs="Arial"/>
        </w:rPr>
        <w:t xml:space="preserve"> or via the electronic referral service (eRS)</w:t>
      </w:r>
      <w:r w:rsidR="0004171D" w:rsidRPr="00B90CEC">
        <w:rPr>
          <w:rFonts w:ascii="Arial" w:hAnsi="Arial" w:cs="Arial"/>
        </w:rPr>
        <w:t>.</w:t>
      </w:r>
    </w:p>
    <w:p w14:paraId="3EB3E896" w14:textId="77777777" w:rsidR="00B90CEC" w:rsidRPr="00B90CEC" w:rsidRDefault="00B90CEC" w:rsidP="00B90CEC">
      <w:pPr>
        <w:pStyle w:val="ListParagraph"/>
        <w:spacing w:after="160" w:line="259" w:lineRule="auto"/>
        <w:ind w:left="0"/>
        <w:rPr>
          <w:rFonts w:ascii="Arial" w:hAnsi="Arial" w:cs="Arial"/>
          <w:b/>
          <w:u w:val="single"/>
        </w:rPr>
      </w:pPr>
      <w:r w:rsidRPr="00B90CEC">
        <w:rPr>
          <w:rFonts w:ascii="Arial" w:hAnsi="Arial" w:cs="Arial"/>
          <w:b/>
          <w:u w:val="single"/>
        </w:rPr>
        <w:t>The following however will still be undertaken at Whipps Cross Hospital:</w:t>
      </w:r>
    </w:p>
    <w:p w14:paraId="16EE8A93" w14:textId="77777777" w:rsidR="00B90CEC" w:rsidRPr="00B90CEC" w:rsidRDefault="00B90CEC" w:rsidP="00B90CEC">
      <w:pPr>
        <w:pStyle w:val="ListParagraph"/>
        <w:spacing w:after="160" w:line="259" w:lineRule="auto"/>
        <w:rPr>
          <w:rFonts w:ascii="Arial" w:hAnsi="Arial" w:cs="Arial"/>
        </w:rPr>
      </w:pPr>
    </w:p>
    <w:p w14:paraId="5846F933" w14:textId="77777777" w:rsidR="00B90CEC" w:rsidRPr="00B90CEC" w:rsidRDefault="00B90CEC" w:rsidP="00B90CEC">
      <w:pPr>
        <w:pStyle w:val="ListParagraph"/>
        <w:numPr>
          <w:ilvl w:val="0"/>
          <w:numId w:val="17"/>
        </w:numPr>
        <w:spacing w:after="160" w:line="259" w:lineRule="auto"/>
        <w:rPr>
          <w:rFonts w:ascii="Arial" w:hAnsi="Arial" w:cs="Arial"/>
        </w:rPr>
      </w:pPr>
      <w:r w:rsidRPr="00B90CEC">
        <w:rPr>
          <w:rFonts w:ascii="Arial" w:hAnsi="Arial" w:cs="Arial"/>
        </w:rPr>
        <w:t>Referrals from West Essex GPs will be accepted and scanned at Whipps Cross Hospital.</w:t>
      </w:r>
    </w:p>
    <w:p w14:paraId="35D30487" w14:textId="62DD4F0B" w:rsidR="00B90CEC" w:rsidRPr="00B90CEC" w:rsidRDefault="00B90CEC" w:rsidP="00B90CEC">
      <w:pPr>
        <w:pStyle w:val="ListParagraph"/>
        <w:numPr>
          <w:ilvl w:val="0"/>
          <w:numId w:val="17"/>
        </w:numPr>
        <w:spacing w:after="160" w:line="259" w:lineRule="auto"/>
        <w:rPr>
          <w:rFonts w:ascii="Arial" w:hAnsi="Arial" w:cs="Arial"/>
        </w:rPr>
      </w:pPr>
      <w:proofErr w:type="spellStart"/>
      <w:r w:rsidRPr="00B90CEC">
        <w:rPr>
          <w:rFonts w:ascii="Arial" w:hAnsi="Arial" w:cs="Arial"/>
        </w:rPr>
        <w:t>Paediatric</w:t>
      </w:r>
      <w:proofErr w:type="spellEnd"/>
      <w:r w:rsidRPr="00B90CEC">
        <w:rPr>
          <w:rFonts w:ascii="Arial" w:hAnsi="Arial" w:cs="Arial"/>
        </w:rPr>
        <w:t xml:space="preserve"> cases (</w:t>
      </w:r>
      <w:r w:rsidRPr="00B90CEC">
        <w:rPr>
          <w:rFonts w:ascii="Arial" w:hAnsi="Arial" w:cs="Arial"/>
        </w:rPr>
        <w:t>i.e.</w:t>
      </w:r>
      <w:r w:rsidRPr="00B90CEC">
        <w:rPr>
          <w:rFonts w:ascii="Arial" w:hAnsi="Arial" w:cs="Arial"/>
        </w:rPr>
        <w:t xml:space="preserve"> &lt;18years age)</w:t>
      </w:r>
    </w:p>
    <w:p w14:paraId="7B617134" w14:textId="77777777" w:rsidR="00B90CEC" w:rsidRPr="00B90CEC" w:rsidRDefault="00B90CEC" w:rsidP="00B90CEC">
      <w:pPr>
        <w:pStyle w:val="ListParagraph"/>
        <w:numPr>
          <w:ilvl w:val="0"/>
          <w:numId w:val="17"/>
        </w:numPr>
        <w:spacing w:after="160" w:line="259" w:lineRule="auto"/>
        <w:rPr>
          <w:rFonts w:ascii="Arial" w:hAnsi="Arial" w:cs="Arial"/>
        </w:rPr>
      </w:pPr>
      <w:r w:rsidRPr="00B90CEC">
        <w:rPr>
          <w:rFonts w:ascii="Arial" w:hAnsi="Arial" w:cs="Arial"/>
        </w:rPr>
        <w:t>Cancer - any patient with suspected cancer should be referred through the hospital two weeks wait referral pathway</w:t>
      </w:r>
    </w:p>
    <w:p w14:paraId="6440C0A3" w14:textId="77777777" w:rsidR="00B90CEC" w:rsidRPr="00B90CEC" w:rsidRDefault="00B90CEC" w:rsidP="00B90CEC">
      <w:pPr>
        <w:pStyle w:val="ListParagraph"/>
        <w:numPr>
          <w:ilvl w:val="0"/>
          <w:numId w:val="17"/>
        </w:numPr>
        <w:spacing w:after="160" w:line="259" w:lineRule="auto"/>
        <w:rPr>
          <w:rFonts w:ascii="Arial" w:hAnsi="Arial" w:cs="Arial"/>
        </w:rPr>
      </w:pPr>
      <w:r w:rsidRPr="00B90CEC">
        <w:rPr>
          <w:rFonts w:ascii="Arial" w:hAnsi="Arial" w:cs="Arial"/>
        </w:rPr>
        <w:t>Patients requiring an ultrasound guided procedure</w:t>
      </w:r>
    </w:p>
    <w:p w14:paraId="232B2ADF" w14:textId="77777777" w:rsidR="00B90CEC" w:rsidRPr="00B90CEC" w:rsidRDefault="00B90CEC" w:rsidP="00B90CEC">
      <w:pPr>
        <w:pStyle w:val="ListParagraph"/>
        <w:numPr>
          <w:ilvl w:val="0"/>
          <w:numId w:val="17"/>
        </w:numPr>
        <w:spacing w:after="160" w:line="259" w:lineRule="auto"/>
        <w:rPr>
          <w:rFonts w:ascii="Arial" w:hAnsi="Arial" w:cs="Arial"/>
        </w:rPr>
      </w:pPr>
      <w:r w:rsidRPr="00B90CEC">
        <w:rPr>
          <w:rFonts w:ascii="Arial" w:hAnsi="Arial" w:cs="Arial"/>
        </w:rPr>
        <w:t>Patients requiring obstetric care</w:t>
      </w:r>
    </w:p>
    <w:p w14:paraId="4A1877F1" w14:textId="77777777" w:rsidR="00B90CEC" w:rsidRPr="00B90CEC" w:rsidRDefault="00B90CEC" w:rsidP="00B90CEC">
      <w:pPr>
        <w:pStyle w:val="ListParagraph"/>
        <w:numPr>
          <w:ilvl w:val="0"/>
          <w:numId w:val="17"/>
        </w:numPr>
        <w:spacing w:after="160" w:line="259" w:lineRule="auto"/>
        <w:rPr>
          <w:rFonts w:ascii="Arial" w:hAnsi="Arial" w:cs="Arial"/>
        </w:rPr>
      </w:pPr>
      <w:r w:rsidRPr="00B90CEC">
        <w:rPr>
          <w:rFonts w:ascii="Arial" w:hAnsi="Arial" w:cs="Arial"/>
        </w:rPr>
        <w:t>Superficial masses or lumps in the neck and axilla</w:t>
      </w:r>
    </w:p>
    <w:p w14:paraId="27BE249B" w14:textId="77777777" w:rsidR="00B90CEC" w:rsidRPr="00B90CEC" w:rsidRDefault="00B90CEC" w:rsidP="00B90CEC">
      <w:pPr>
        <w:pStyle w:val="ListParagraph"/>
        <w:numPr>
          <w:ilvl w:val="0"/>
          <w:numId w:val="17"/>
        </w:numPr>
        <w:spacing w:after="160" w:line="259" w:lineRule="auto"/>
        <w:rPr>
          <w:rFonts w:ascii="Arial" w:hAnsi="Arial" w:cs="Arial"/>
        </w:rPr>
      </w:pPr>
      <w:r w:rsidRPr="00B90CEC">
        <w:rPr>
          <w:rFonts w:ascii="Arial" w:hAnsi="Arial" w:cs="Arial"/>
        </w:rPr>
        <w:t>Head and neck i.e., thyroid/salivary glands/scalp</w:t>
      </w:r>
    </w:p>
    <w:p w14:paraId="448F0FCC" w14:textId="77777777" w:rsidR="00B90CEC" w:rsidRPr="00B90CEC" w:rsidRDefault="00B90CEC" w:rsidP="00B90CEC">
      <w:pPr>
        <w:pStyle w:val="ListParagraph"/>
        <w:numPr>
          <w:ilvl w:val="0"/>
          <w:numId w:val="17"/>
        </w:numPr>
        <w:spacing w:after="160" w:line="259" w:lineRule="auto"/>
        <w:rPr>
          <w:rFonts w:ascii="Arial" w:hAnsi="Arial" w:cs="Arial"/>
        </w:rPr>
      </w:pPr>
      <w:r w:rsidRPr="00B90CEC">
        <w:rPr>
          <w:rFonts w:ascii="Arial" w:hAnsi="Arial" w:cs="Arial"/>
        </w:rPr>
        <w:lastRenderedPageBreak/>
        <w:t>Urgent testes</w:t>
      </w:r>
    </w:p>
    <w:p w14:paraId="3F5DD582" w14:textId="77777777" w:rsidR="00B90CEC" w:rsidRPr="00B90CEC" w:rsidRDefault="00B90CEC" w:rsidP="00B90CEC">
      <w:pPr>
        <w:pStyle w:val="ListParagraph"/>
        <w:numPr>
          <w:ilvl w:val="0"/>
          <w:numId w:val="17"/>
        </w:numPr>
        <w:spacing w:after="160" w:line="259" w:lineRule="auto"/>
        <w:rPr>
          <w:rFonts w:ascii="Arial" w:hAnsi="Arial" w:cs="Arial"/>
        </w:rPr>
      </w:pPr>
      <w:r w:rsidRPr="00B90CEC">
        <w:rPr>
          <w:rFonts w:ascii="Arial" w:hAnsi="Arial" w:cs="Arial"/>
        </w:rPr>
        <w:t>Axilla (Could probably refer to Breast one stop clinic if deemed necessary)</w:t>
      </w:r>
    </w:p>
    <w:p w14:paraId="0C637766" w14:textId="77777777" w:rsidR="00B90CEC" w:rsidRPr="00B90CEC" w:rsidRDefault="00B90CEC" w:rsidP="00B90CEC">
      <w:pPr>
        <w:pStyle w:val="ListParagraph"/>
        <w:numPr>
          <w:ilvl w:val="0"/>
          <w:numId w:val="17"/>
        </w:numPr>
        <w:spacing w:after="160" w:line="259" w:lineRule="auto"/>
        <w:rPr>
          <w:rFonts w:ascii="Arial" w:hAnsi="Arial" w:cs="Arial"/>
        </w:rPr>
      </w:pPr>
      <w:r w:rsidRPr="00B90CEC">
        <w:rPr>
          <w:rFonts w:ascii="Arial" w:hAnsi="Arial" w:cs="Arial"/>
        </w:rPr>
        <w:t>Suspected DVT (Deep venous thrombosis) via SDEC (same day emergency care)</w:t>
      </w:r>
    </w:p>
    <w:p w14:paraId="45E5285B" w14:textId="30A03023" w:rsidR="00B90CEC" w:rsidRPr="00B90CEC" w:rsidRDefault="00B90CEC" w:rsidP="00B90CEC">
      <w:pPr>
        <w:pStyle w:val="ListParagraph"/>
        <w:numPr>
          <w:ilvl w:val="0"/>
          <w:numId w:val="17"/>
        </w:numPr>
        <w:spacing w:after="160" w:line="259" w:lineRule="auto"/>
        <w:rPr>
          <w:rFonts w:ascii="Arial" w:hAnsi="Arial" w:cs="Arial"/>
        </w:rPr>
      </w:pPr>
      <w:r w:rsidRPr="00B90CEC">
        <w:rPr>
          <w:rFonts w:ascii="Arial" w:hAnsi="Arial" w:cs="Arial"/>
        </w:rPr>
        <w:t>Transport patient - wheelchair and non-weight bearing patients</w:t>
      </w:r>
    </w:p>
    <w:p w14:paraId="4C53FE93" w14:textId="77777777" w:rsidR="00B90CEC" w:rsidRPr="00B90CEC" w:rsidRDefault="00B90CEC" w:rsidP="00175749">
      <w:pPr>
        <w:pStyle w:val="ListParagraph"/>
        <w:spacing w:after="160" w:line="259" w:lineRule="auto"/>
        <w:rPr>
          <w:rFonts w:ascii="Arial" w:hAnsi="Arial" w:cs="Arial"/>
          <w:lang w:val="en-GB"/>
        </w:rPr>
      </w:pPr>
    </w:p>
    <w:bookmarkEnd w:id="3"/>
    <w:bookmarkEnd w:id="4"/>
    <w:p w14:paraId="1123B0EE" w14:textId="77777777" w:rsidR="00B90CEC" w:rsidRPr="00B90CEC" w:rsidRDefault="00B90CEC" w:rsidP="00B90CEC">
      <w:pPr>
        <w:pStyle w:val="NoSpacing"/>
        <w:spacing w:line="276" w:lineRule="auto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B90CEC">
        <w:rPr>
          <w:rFonts w:ascii="Arial" w:eastAsia="Times New Roman" w:hAnsi="Arial" w:cs="Arial"/>
          <w:b/>
          <w:bCs/>
          <w:sz w:val="24"/>
          <w:szCs w:val="24"/>
          <w:u w:val="single"/>
        </w:rPr>
        <w:t>All other ultrasound requests to be referred to Omnes Healthcare in line with community-based scanning; this includes below:</w:t>
      </w:r>
    </w:p>
    <w:p w14:paraId="21474D44" w14:textId="77777777" w:rsidR="00B90CEC" w:rsidRPr="00B90CEC" w:rsidRDefault="00B90CEC" w:rsidP="00B90CEC">
      <w:pPr>
        <w:pStyle w:val="NoSpacing"/>
        <w:numPr>
          <w:ilvl w:val="0"/>
          <w:numId w:val="19"/>
        </w:numPr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B90CEC">
        <w:rPr>
          <w:rFonts w:ascii="Arial" w:eastAsia="Times New Roman" w:hAnsi="Arial" w:cs="Arial"/>
          <w:sz w:val="24"/>
          <w:szCs w:val="24"/>
        </w:rPr>
        <w:t>Routine ultrasound scans</w:t>
      </w:r>
    </w:p>
    <w:p w14:paraId="476BE306" w14:textId="77777777" w:rsidR="00B90CEC" w:rsidRPr="00B90CEC" w:rsidRDefault="00B90CEC" w:rsidP="00B90CEC">
      <w:pPr>
        <w:pStyle w:val="NoSpacing"/>
        <w:numPr>
          <w:ilvl w:val="0"/>
          <w:numId w:val="19"/>
        </w:numPr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B90CEC">
        <w:rPr>
          <w:rFonts w:ascii="Arial" w:eastAsia="Times New Roman" w:hAnsi="Arial" w:cs="Arial"/>
          <w:sz w:val="24"/>
          <w:szCs w:val="24"/>
        </w:rPr>
        <w:t>General abdomen including assessment of the aorta, biliary tract, gallbladder, inferior vena cava, kidneys, liver, pancreas, retroperitoneum, spleen, renal and bladder</w:t>
      </w:r>
    </w:p>
    <w:p w14:paraId="10F1354C" w14:textId="77777777" w:rsidR="00B90CEC" w:rsidRPr="00B90CEC" w:rsidRDefault="00B90CEC" w:rsidP="00B90CEC">
      <w:pPr>
        <w:pStyle w:val="NoSpacing"/>
        <w:numPr>
          <w:ilvl w:val="0"/>
          <w:numId w:val="19"/>
        </w:numPr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B90CEC">
        <w:rPr>
          <w:rFonts w:ascii="Arial" w:eastAsia="Times New Roman" w:hAnsi="Arial" w:cs="Arial"/>
          <w:sz w:val="24"/>
          <w:szCs w:val="24"/>
        </w:rPr>
        <w:t>Abdominal -wall, groin, hernia</w:t>
      </w:r>
    </w:p>
    <w:p w14:paraId="10966F77" w14:textId="77777777" w:rsidR="00B90CEC" w:rsidRPr="00B90CEC" w:rsidRDefault="00B90CEC" w:rsidP="00B90CEC">
      <w:pPr>
        <w:pStyle w:val="NoSpacing"/>
        <w:numPr>
          <w:ilvl w:val="0"/>
          <w:numId w:val="19"/>
        </w:numPr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B90CEC">
        <w:rPr>
          <w:rFonts w:ascii="Arial" w:eastAsia="Times New Roman" w:hAnsi="Arial" w:cs="Arial"/>
          <w:sz w:val="24"/>
          <w:szCs w:val="24"/>
        </w:rPr>
        <w:t xml:space="preserve">Routine </w:t>
      </w:r>
      <w:proofErr w:type="spellStart"/>
      <w:r w:rsidRPr="00B90CEC">
        <w:rPr>
          <w:rFonts w:ascii="Arial" w:eastAsia="Times New Roman" w:hAnsi="Arial" w:cs="Arial"/>
          <w:sz w:val="24"/>
          <w:szCs w:val="24"/>
        </w:rPr>
        <w:t>Gynaecology</w:t>
      </w:r>
      <w:proofErr w:type="spellEnd"/>
      <w:r w:rsidRPr="00B90CEC">
        <w:rPr>
          <w:rFonts w:ascii="Arial" w:eastAsia="Times New Roman" w:hAnsi="Arial" w:cs="Arial"/>
          <w:sz w:val="24"/>
          <w:szCs w:val="24"/>
        </w:rPr>
        <w:t xml:space="preserve"> - including transabdominal and transvaginal.</w:t>
      </w:r>
    </w:p>
    <w:p w14:paraId="763EED50" w14:textId="77777777" w:rsidR="00B90CEC" w:rsidRPr="00B90CEC" w:rsidRDefault="00B90CEC" w:rsidP="00B90CEC">
      <w:pPr>
        <w:pStyle w:val="NoSpacing"/>
        <w:numPr>
          <w:ilvl w:val="0"/>
          <w:numId w:val="19"/>
        </w:numPr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B90CEC">
        <w:rPr>
          <w:rFonts w:ascii="Arial" w:eastAsia="Times New Roman" w:hAnsi="Arial" w:cs="Arial"/>
          <w:sz w:val="24"/>
          <w:szCs w:val="24"/>
        </w:rPr>
        <w:t>Urinary tract</w:t>
      </w:r>
    </w:p>
    <w:p w14:paraId="67230208" w14:textId="77777777" w:rsidR="00B90CEC" w:rsidRPr="00B90CEC" w:rsidRDefault="00B90CEC" w:rsidP="00B90CEC">
      <w:pPr>
        <w:pStyle w:val="NoSpacing"/>
        <w:numPr>
          <w:ilvl w:val="0"/>
          <w:numId w:val="19"/>
        </w:numPr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B90CEC">
        <w:rPr>
          <w:rFonts w:ascii="Arial" w:eastAsia="Times New Roman" w:hAnsi="Arial" w:cs="Arial"/>
          <w:sz w:val="24"/>
          <w:szCs w:val="24"/>
        </w:rPr>
        <w:t>Musculoskeletal (MSK).</w:t>
      </w:r>
    </w:p>
    <w:p w14:paraId="09374F58" w14:textId="2016C9E5" w:rsidR="0094276C" w:rsidRPr="00B90CEC" w:rsidRDefault="0094276C" w:rsidP="0094276C">
      <w:pPr>
        <w:pStyle w:val="Heading1"/>
        <w:rPr>
          <w:rFonts w:ascii="Arial" w:hAnsi="Arial" w:cs="Arial"/>
          <w:sz w:val="24"/>
          <w:szCs w:val="24"/>
        </w:rPr>
      </w:pPr>
      <w:r w:rsidRPr="00B90CEC">
        <w:rPr>
          <w:rFonts w:ascii="Arial" w:hAnsi="Arial" w:cs="Arial"/>
          <w:sz w:val="24"/>
          <w:szCs w:val="24"/>
        </w:rPr>
        <w:t>Just a reminder</w:t>
      </w:r>
    </w:p>
    <w:p w14:paraId="3DD093BD" w14:textId="7499AE92" w:rsidR="00CB460B" w:rsidRPr="00B90CEC" w:rsidRDefault="004A18AA" w:rsidP="0036781D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B90CEC">
        <w:rPr>
          <w:rFonts w:ascii="Arial" w:hAnsi="Arial" w:cs="Arial"/>
        </w:rPr>
        <w:t>The waiting</w:t>
      </w:r>
      <w:r w:rsidR="00CF5A82" w:rsidRPr="00B90CEC">
        <w:rPr>
          <w:rFonts w:ascii="Arial" w:hAnsi="Arial" w:cs="Arial"/>
        </w:rPr>
        <w:t xml:space="preserve"> time is between </w:t>
      </w:r>
      <w:r w:rsidR="00FD1CF3" w:rsidRPr="00B90CEC">
        <w:rPr>
          <w:rFonts w:ascii="Arial" w:hAnsi="Arial" w:cs="Arial"/>
        </w:rPr>
        <w:t xml:space="preserve">one to four </w:t>
      </w:r>
      <w:r w:rsidR="00CF5A82" w:rsidRPr="00B90CEC">
        <w:rPr>
          <w:rFonts w:ascii="Arial" w:hAnsi="Arial" w:cs="Arial"/>
        </w:rPr>
        <w:t>weeks</w:t>
      </w:r>
    </w:p>
    <w:p w14:paraId="2BE51ACE" w14:textId="75DD72FF" w:rsidR="00792D61" w:rsidRPr="00B90CEC" w:rsidRDefault="00CB460B" w:rsidP="0036781D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B90CEC">
        <w:rPr>
          <w:rFonts w:ascii="Arial" w:hAnsi="Arial" w:cs="Arial"/>
        </w:rPr>
        <w:t>R</w:t>
      </w:r>
      <w:r w:rsidR="00CF5A82" w:rsidRPr="00B90CEC">
        <w:rPr>
          <w:rFonts w:ascii="Arial" w:hAnsi="Arial" w:cs="Arial"/>
        </w:rPr>
        <w:t xml:space="preserve">eports sent </w:t>
      </w:r>
      <w:r w:rsidR="0034146B" w:rsidRPr="00B90CEC">
        <w:rPr>
          <w:rFonts w:ascii="Arial" w:hAnsi="Arial" w:cs="Arial"/>
        </w:rPr>
        <w:t xml:space="preserve">to referrer </w:t>
      </w:r>
      <w:r w:rsidR="00CF5A82" w:rsidRPr="00B90CEC">
        <w:rPr>
          <w:rFonts w:ascii="Arial" w:hAnsi="Arial" w:cs="Arial"/>
        </w:rPr>
        <w:t xml:space="preserve">within </w:t>
      </w:r>
      <w:r w:rsidR="00FD1CF3" w:rsidRPr="00B90CEC">
        <w:rPr>
          <w:rFonts w:ascii="Arial" w:hAnsi="Arial" w:cs="Arial"/>
        </w:rPr>
        <w:t>five</w:t>
      </w:r>
      <w:r w:rsidR="00CF5A82" w:rsidRPr="00B90CEC">
        <w:rPr>
          <w:rFonts w:ascii="Arial" w:hAnsi="Arial" w:cs="Arial"/>
        </w:rPr>
        <w:t xml:space="preserve"> working days</w:t>
      </w:r>
    </w:p>
    <w:p w14:paraId="58F8E6FD" w14:textId="4B91A410" w:rsidR="0034146B" w:rsidRPr="00B90CEC" w:rsidRDefault="0034146B" w:rsidP="0036781D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B90CEC">
        <w:rPr>
          <w:rFonts w:ascii="Arial" w:hAnsi="Arial" w:cs="Arial"/>
        </w:rPr>
        <w:t>Patients are seen close to home and in their community</w:t>
      </w:r>
    </w:p>
    <w:p w14:paraId="3BE6ADE7" w14:textId="2D4FC45E" w:rsidR="004A18AA" w:rsidRPr="00B90CEC" w:rsidRDefault="004A18AA" w:rsidP="0036781D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B90CEC">
        <w:rPr>
          <w:rFonts w:ascii="Arial" w:hAnsi="Arial" w:cs="Arial"/>
        </w:rPr>
        <w:t>Patients can choose to attend appointments from multiple sites in Tower Hamlets, Newham and Waltham Forest</w:t>
      </w:r>
    </w:p>
    <w:p w14:paraId="458202F0" w14:textId="1A658595" w:rsidR="00CF5A82" w:rsidRPr="00B90CEC" w:rsidRDefault="00A21046" w:rsidP="0036781D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B90CEC">
        <w:rPr>
          <w:rFonts w:ascii="Arial" w:hAnsi="Arial" w:cs="Arial"/>
        </w:rPr>
        <w:t>S</w:t>
      </w:r>
      <w:r w:rsidR="0091413D" w:rsidRPr="00B90CEC">
        <w:rPr>
          <w:rFonts w:ascii="Arial" w:hAnsi="Arial" w:cs="Arial"/>
        </w:rPr>
        <w:t xml:space="preserve">can images </w:t>
      </w:r>
      <w:r w:rsidRPr="00B90CEC">
        <w:rPr>
          <w:rFonts w:ascii="Arial" w:hAnsi="Arial" w:cs="Arial"/>
        </w:rPr>
        <w:t>can</w:t>
      </w:r>
      <w:r w:rsidR="00D84BFA" w:rsidRPr="00B90CEC">
        <w:rPr>
          <w:rFonts w:ascii="Arial" w:hAnsi="Arial" w:cs="Arial"/>
        </w:rPr>
        <w:t xml:space="preserve"> be se</w:t>
      </w:r>
      <w:r w:rsidR="00CB460B" w:rsidRPr="00B90CEC">
        <w:rPr>
          <w:rFonts w:ascii="Arial" w:hAnsi="Arial" w:cs="Arial"/>
        </w:rPr>
        <w:t>nt</w:t>
      </w:r>
      <w:r w:rsidRPr="00B90CEC">
        <w:rPr>
          <w:rFonts w:ascii="Arial" w:hAnsi="Arial" w:cs="Arial"/>
        </w:rPr>
        <w:t xml:space="preserve"> </w:t>
      </w:r>
      <w:r w:rsidR="0091413D" w:rsidRPr="00B90CEC">
        <w:rPr>
          <w:rFonts w:ascii="Arial" w:hAnsi="Arial" w:cs="Arial"/>
        </w:rPr>
        <w:t xml:space="preserve">via </w:t>
      </w:r>
      <w:r w:rsidR="00FD1CF3" w:rsidRPr="00B90CEC">
        <w:rPr>
          <w:rFonts w:ascii="Arial" w:hAnsi="Arial" w:cs="Arial"/>
        </w:rPr>
        <w:t>the Image Exchange Portal (</w:t>
      </w:r>
      <w:r w:rsidR="00CB460B" w:rsidRPr="00B90CEC">
        <w:rPr>
          <w:rFonts w:ascii="Arial" w:hAnsi="Arial" w:cs="Arial"/>
        </w:rPr>
        <w:t>IEP</w:t>
      </w:r>
      <w:r w:rsidR="00FD1CF3" w:rsidRPr="00B90CEC">
        <w:rPr>
          <w:rFonts w:ascii="Arial" w:hAnsi="Arial" w:cs="Arial"/>
        </w:rPr>
        <w:t>)</w:t>
      </w:r>
      <w:r w:rsidR="00CB460B" w:rsidRPr="00B90CEC">
        <w:rPr>
          <w:rFonts w:ascii="Arial" w:hAnsi="Arial" w:cs="Arial"/>
        </w:rPr>
        <w:t xml:space="preserve"> following a request</w:t>
      </w:r>
      <w:r w:rsidR="0034146B" w:rsidRPr="00B90CEC">
        <w:rPr>
          <w:rFonts w:ascii="Arial" w:hAnsi="Arial" w:cs="Arial"/>
        </w:rPr>
        <w:t>.</w:t>
      </w:r>
    </w:p>
    <w:p w14:paraId="4FA370C6" w14:textId="49B39D8B" w:rsidR="0062556C" w:rsidRPr="00B90CEC" w:rsidRDefault="0062556C">
      <w:pPr>
        <w:pStyle w:val="Heading1"/>
        <w:rPr>
          <w:rFonts w:ascii="Arial" w:hAnsi="Arial" w:cs="Arial"/>
          <w:sz w:val="24"/>
          <w:szCs w:val="24"/>
        </w:rPr>
      </w:pPr>
      <w:bookmarkStart w:id="5" w:name="_Toc20155131"/>
      <w:bookmarkStart w:id="6" w:name="_Toc20155418"/>
      <w:bookmarkStart w:id="7" w:name="_Toc21347863"/>
      <w:r w:rsidRPr="00B90CEC">
        <w:rPr>
          <w:rFonts w:ascii="Arial" w:hAnsi="Arial" w:cs="Arial"/>
          <w:sz w:val="24"/>
          <w:szCs w:val="24"/>
        </w:rPr>
        <w:t>Contact</w:t>
      </w:r>
      <w:bookmarkEnd w:id="5"/>
      <w:bookmarkEnd w:id="6"/>
      <w:bookmarkEnd w:id="7"/>
      <w:r w:rsidR="0034146B" w:rsidRPr="00B90CEC">
        <w:rPr>
          <w:rFonts w:ascii="Arial" w:hAnsi="Arial" w:cs="Arial"/>
          <w:sz w:val="24"/>
          <w:szCs w:val="24"/>
        </w:rPr>
        <w:t>ing Omnes Healthcare</w:t>
      </w:r>
    </w:p>
    <w:p w14:paraId="4B322FC5" w14:textId="7CE2C959" w:rsidR="00FD1CF3" w:rsidRPr="00B90CEC" w:rsidRDefault="0068253C" w:rsidP="0068253C">
      <w:pPr>
        <w:spacing w:after="0"/>
        <w:jc w:val="left"/>
        <w:rPr>
          <w:rStyle w:val="Hyperlink"/>
          <w:rFonts w:ascii="Arial" w:hAnsi="Arial" w:cs="Arial"/>
        </w:rPr>
      </w:pPr>
      <w:r w:rsidRPr="00B90CEC">
        <w:rPr>
          <w:rFonts w:ascii="Arial" w:hAnsi="Arial" w:cs="Arial"/>
          <w:b/>
          <w:color w:val="333333"/>
          <w:spacing w:val="2"/>
          <w:shd w:val="clear" w:color="auto" w:fill="FFFFFF"/>
        </w:rPr>
        <w:t xml:space="preserve">For </w:t>
      </w:r>
      <w:r w:rsidR="00690659" w:rsidRPr="00B90CEC">
        <w:rPr>
          <w:rFonts w:ascii="Arial" w:hAnsi="Arial" w:cs="Arial"/>
          <w:b/>
          <w:color w:val="333333"/>
          <w:spacing w:val="2"/>
          <w:shd w:val="clear" w:color="auto" w:fill="FFFFFF"/>
        </w:rPr>
        <w:t>patient</w:t>
      </w:r>
      <w:r w:rsidR="001E329E" w:rsidRPr="00B90CEC">
        <w:rPr>
          <w:rFonts w:ascii="Arial" w:hAnsi="Arial" w:cs="Arial"/>
          <w:b/>
          <w:color w:val="333333"/>
          <w:spacing w:val="2"/>
          <w:shd w:val="clear" w:color="auto" w:fill="FFFFFF"/>
        </w:rPr>
        <w:t>s</w:t>
      </w:r>
      <w:r w:rsidRPr="00B90CEC">
        <w:rPr>
          <w:rFonts w:ascii="Arial" w:hAnsi="Arial" w:cs="Arial"/>
          <w:b/>
          <w:color w:val="333333"/>
          <w:spacing w:val="2"/>
          <w:shd w:val="clear" w:color="auto" w:fill="FFFFFF"/>
        </w:rPr>
        <w:t xml:space="preserve"> queries</w:t>
      </w:r>
      <w:r w:rsidR="00FD1CF3" w:rsidRPr="00B90CEC">
        <w:rPr>
          <w:rFonts w:ascii="Arial" w:hAnsi="Arial" w:cs="Arial"/>
          <w:b/>
          <w:color w:val="333333"/>
          <w:spacing w:val="2"/>
          <w:shd w:val="clear" w:color="auto" w:fill="FFFFFF"/>
        </w:rPr>
        <w:t>:</w:t>
      </w:r>
      <w:r w:rsidR="00FD1CF3" w:rsidRPr="00B90CEC">
        <w:rPr>
          <w:rFonts w:ascii="Arial" w:hAnsi="Arial" w:cs="Arial"/>
          <w:b/>
          <w:color w:val="333333"/>
          <w:spacing w:val="2"/>
          <w:shd w:val="clear" w:color="auto" w:fill="FFFFFF"/>
        </w:rPr>
        <w:br/>
        <w:t>C</w:t>
      </w:r>
      <w:r w:rsidRPr="00B90CEC">
        <w:rPr>
          <w:rFonts w:ascii="Arial" w:hAnsi="Arial" w:cs="Arial"/>
          <w:b/>
          <w:color w:val="333333"/>
          <w:spacing w:val="2"/>
          <w:shd w:val="clear" w:color="auto" w:fill="FFFFFF"/>
        </w:rPr>
        <w:t>ontact Omnes on</w:t>
      </w:r>
      <w:r w:rsidR="0082290B" w:rsidRPr="00B90CEC">
        <w:rPr>
          <w:rFonts w:ascii="Arial" w:hAnsi="Arial" w:cs="Arial"/>
          <w:b/>
          <w:color w:val="333333"/>
          <w:spacing w:val="2"/>
          <w:shd w:val="clear" w:color="auto" w:fill="FFFFFF"/>
        </w:rPr>
        <w:t xml:space="preserve">: </w:t>
      </w:r>
      <w:r w:rsidR="00743983" w:rsidRPr="00B90CEC">
        <w:rPr>
          <w:rFonts w:ascii="Arial" w:hAnsi="Arial" w:cs="Arial"/>
          <w:b/>
          <w:color w:val="333333"/>
          <w:spacing w:val="2"/>
          <w:shd w:val="clear" w:color="auto" w:fill="FFFFFF"/>
        </w:rPr>
        <w:sym w:font="Wingdings" w:char="F028"/>
      </w:r>
      <w:r w:rsidR="00743983" w:rsidRPr="00B90CEC">
        <w:rPr>
          <w:rFonts w:ascii="Arial" w:hAnsi="Arial" w:cs="Arial"/>
          <w:b/>
          <w:color w:val="333333"/>
          <w:spacing w:val="2"/>
          <w:shd w:val="clear" w:color="auto" w:fill="FFFFFF"/>
        </w:rPr>
        <w:t xml:space="preserve"> </w:t>
      </w:r>
      <w:r w:rsidR="00BF2917" w:rsidRPr="00B90CEC">
        <w:rPr>
          <w:rFonts w:ascii="Arial" w:hAnsi="Arial" w:cs="Arial"/>
          <w:b/>
          <w:color w:val="333333"/>
          <w:spacing w:val="2"/>
          <w:shd w:val="clear" w:color="auto" w:fill="FFFFFF"/>
        </w:rPr>
        <w:t>020</w:t>
      </w:r>
      <w:r w:rsidR="00FD1CF3" w:rsidRPr="00B90CEC">
        <w:rPr>
          <w:rFonts w:ascii="Arial" w:hAnsi="Arial" w:cs="Arial"/>
          <w:b/>
          <w:color w:val="333333"/>
          <w:spacing w:val="2"/>
          <w:shd w:val="clear" w:color="auto" w:fill="FFFFFF"/>
        </w:rPr>
        <w:t xml:space="preserve"> </w:t>
      </w:r>
      <w:r w:rsidR="00BF2917" w:rsidRPr="00B90CEC">
        <w:rPr>
          <w:rFonts w:ascii="Arial" w:hAnsi="Arial" w:cs="Arial"/>
          <w:b/>
          <w:color w:val="333333"/>
          <w:spacing w:val="2"/>
          <w:shd w:val="clear" w:color="auto" w:fill="FFFFFF"/>
        </w:rPr>
        <w:t xml:space="preserve">3780 1761 </w:t>
      </w:r>
      <w:r w:rsidR="00AD7646" w:rsidRPr="00B90CEC">
        <w:rPr>
          <w:rFonts w:ascii="Arial" w:hAnsi="Arial" w:cs="Arial"/>
          <w:b/>
          <w:color w:val="333333"/>
          <w:spacing w:val="2"/>
          <w:shd w:val="clear" w:color="auto" w:fill="FFFFFF"/>
        </w:rPr>
        <w:t>or</w:t>
      </w:r>
      <w:r w:rsidR="00BF2917" w:rsidRPr="00B90CEC">
        <w:rPr>
          <w:rFonts w:ascii="Arial" w:hAnsi="Arial" w:cs="Arial"/>
          <w:b/>
          <w:color w:val="333333"/>
          <w:spacing w:val="2"/>
          <w:shd w:val="clear" w:color="auto" w:fill="FFFFFF"/>
        </w:rPr>
        <w:t xml:space="preserve"> 020</w:t>
      </w:r>
      <w:r w:rsidR="00FD1CF3" w:rsidRPr="00B90CEC">
        <w:rPr>
          <w:rFonts w:ascii="Arial" w:hAnsi="Arial" w:cs="Arial"/>
          <w:b/>
          <w:color w:val="333333"/>
          <w:spacing w:val="2"/>
          <w:shd w:val="clear" w:color="auto" w:fill="FFFFFF"/>
        </w:rPr>
        <w:t xml:space="preserve"> </w:t>
      </w:r>
      <w:r w:rsidR="00BF2917" w:rsidRPr="00B90CEC">
        <w:rPr>
          <w:rFonts w:ascii="Arial" w:hAnsi="Arial" w:cs="Arial"/>
          <w:b/>
          <w:color w:val="333333"/>
          <w:spacing w:val="2"/>
          <w:shd w:val="clear" w:color="auto" w:fill="FFFFFF"/>
        </w:rPr>
        <w:t>3176 6365</w:t>
      </w:r>
      <w:r w:rsidR="00FD1CF3" w:rsidRPr="00B90CEC">
        <w:rPr>
          <w:rFonts w:ascii="Arial" w:hAnsi="Arial" w:cs="Arial"/>
          <w:b/>
          <w:color w:val="333333"/>
          <w:spacing w:val="2"/>
          <w:shd w:val="clear" w:color="auto" w:fill="FFFFFF"/>
        </w:rPr>
        <w:t xml:space="preserve"> or via email at </w:t>
      </w:r>
      <w:hyperlink r:id="rId12" w:history="1">
        <w:r w:rsidR="00FD1CF3" w:rsidRPr="00B90CEC">
          <w:rPr>
            <w:rStyle w:val="Hyperlink"/>
            <w:rFonts w:ascii="Arial" w:hAnsi="Arial" w:cs="Arial"/>
          </w:rPr>
          <w:t>omneshealthcare.tnw@nhs.net</w:t>
        </w:r>
      </w:hyperlink>
      <w:r w:rsidR="001E329E" w:rsidRPr="00B90CEC">
        <w:rPr>
          <w:rStyle w:val="Hyperlink"/>
          <w:rFonts w:ascii="Arial" w:hAnsi="Arial" w:cs="Arial"/>
        </w:rPr>
        <w:t xml:space="preserve"> </w:t>
      </w:r>
    </w:p>
    <w:p w14:paraId="1B1E4E7F" w14:textId="38907D54" w:rsidR="0043506C" w:rsidRPr="00B90CEC" w:rsidRDefault="00FD1CF3" w:rsidP="0068253C">
      <w:pPr>
        <w:spacing w:after="0"/>
        <w:jc w:val="left"/>
        <w:rPr>
          <w:rFonts w:ascii="Arial" w:hAnsi="Arial" w:cs="Arial"/>
          <w:b/>
          <w:color w:val="333333"/>
          <w:spacing w:val="2"/>
          <w:shd w:val="clear" w:color="auto" w:fill="FFFFFF"/>
        </w:rPr>
      </w:pPr>
      <w:r w:rsidRPr="00B90CEC">
        <w:rPr>
          <w:rStyle w:val="Hyperlink"/>
          <w:rFonts w:ascii="Arial" w:hAnsi="Arial" w:cs="Arial"/>
          <w:u w:val="none"/>
        </w:rPr>
        <w:t>Contact Barts Health NHS Trust on</w:t>
      </w:r>
      <w:r w:rsidR="00E5775B" w:rsidRPr="00B90CEC">
        <w:rPr>
          <w:rStyle w:val="Hyperlink"/>
          <w:rFonts w:ascii="Arial" w:hAnsi="Arial" w:cs="Arial"/>
          <w:u w:val="none"/>
        </w:rPr>
        <w:t xml:space="preserve">: </w:t>
      </w:r>
      <w:r w:rsidR="00E5775B" w:rsidRPr="00B90CEC">
        <w:rPr>
          <w:rFonts w:ascii="Arial" w:hAnsi="Arial" w:cs="Arial"/>
          <w:b/>
          <w:color w:val="333333"/>
          <w:spacing w:val="2"/>
          <w:shd w:val="clear" w:color="auto" w:fill="FFFFFF"/>
        </w:rPr>
        <w:sym w:font="Wingdings" w:char="F028"/>
      </w:r>
      <w:r w:rsidR="00E5775B" w:rsidRPr="00B90CEC">
        <w:rPr>
          <w:rFonts w:ascii="Arial" w:hAnsi="Arial" w:cs="Arial"/>
          <w:b/>
          <w:color w:val="333333"/>
          <w:spacing w:val="2"/>
          <w:shd w:val="clear" w:color="auto" w:fill="FFFFFF"/>
        </w:rPr>
        <w:t xml:space="preserve"> </w:t>
      </w:r>
      <w:r w:rsidR="00FF0BEF" w:rsidRPr="00B90CEC">
        <w:rPr>
          <w:rFonts w:ascii="Arial" w:hAnsi="Arial" w:cs="Arial"/>
        </w:rPr>
        <w:t>02035940104</w:t>
      </w:r>
    </w:p>
    <w:p w14:paraId="065EE889" w14:textId="7896E6D8" w:rsidR="00AD7646" w:rsidRPr="00B90CEC" w:rsidRDefault="00882B09" w:rsidP="00D47363">
      <w:pPr>
        <w:spacing w:line="240" w:lineRule="auto"/>
        <w:jc w:val="left"/>
        <w:rPr>
          <w:rFonts w:ascii="Arial" w:hAnsi="Arial" w:cs="Arial"/>
          <w:b/>
          <w:bCs/>
          <w:lang w:val="en-GB"/>
        </w:rPr>
      </w:pPr>
      <w:r w:rsidRPr="00B90CEC">
        <w:rPr>
          <w:rFonts w:ascii="Arial" w:hAnsi="Arial" w:cs="Arial"/>
          <w:b/>
          <w:bCs/>
          <w:lang w:val="en-GB"/>
        </w:rPr>
        <w:t>For escalations and</w:t>
      </w:r>
      <w:r w:rsidR="00AF2178" w:rsidRPr="00B90CEC">
        <w:rPr>
          <w:rFonts w:ascii="Arial" w:hAnsi="Arial" w:cs="Arial"/>
          <w:b/>
          <w:bCs/>
          <w:lang w:val="en-GB"/>
        </w:rPr>
        <w:t xml:space="preserve"> </w:t>
      </w:r>
      <w:r w:rsidR="00073786" w:rsidRPr="00B90CEC">
        <w:rPr>
          <w:rFonts w:ascii="Arial" w:hAnsi="Arial" w:cs="Arial"/>
          <w:b/>
          <w:bCs/>
          <w:lang w:val="en-GB"/>
        </w:rPr>
        <w:t>service-related</w:t>
      </w:r>
      <w:r w:rsidR="007F730B" w:rsidRPr="00B90CEC">
        <w:rPr>
          <w:rFonts w:ascii="Arial" w:hAnsi="Arial" w:cs="Arial"/>
          <w:b/>
          <w:bCs/>
          <w:lang w:val="en-GB"/>
        </w:rPr>
        <w:t xml:space="preserve"> queries, please contact</w:t>
      </w:r>
      <w:r w:rsidR="00AD7646" w:rsidRPr="00B90CEC">
        <w:rPr>
          <w:rFonts w:ascii="Arial" w:hAnsi="Arial" w:cs="Arial"/>
          <w:b/>
          <w:bCs/>
          <w:lang w:val="en-GB"/>
        </w:rPr>
        <w:t>:</w:t>
      </w:r>
      <w:r w:rsidR="007F730B" w:rsidRPr="00B90CEC">
        <w:rPr>
          <w:rFonts w:ascii="Arial" w:hAnsi="Arial" w:cs="Arial"/>
          <w:b/>
          <w:bCs/>
          <w:lang w:val="en-GB"/>
        </w:rPr>
        <w:t xml:space="preserve"> </w:t>
      </w:r>
    </w:p>
    <w:p w14:paraId="10CD8182" w14:textId="2CE4F0FC" w:rsidR="00AD7646" w:rsidRPr="00B90CEC" w:rsidRDefault="007F730B" w:rsidP="00D47363">
      <w:pPr>
        <w:spacing w:line="240" w:lineRule="auto"/>
        <w:jc w:val="left"/>
        <w:rPr>
          <w:rFonts w:ascii="Arial" w:hAnsi="Arial" w:cs="Arial"/>
          <w:lang w:val="en-GB"/>
        </w:rPr>
      </w:pPr>
      <w:r w:rsidRPr="00B90CEC">
        <w:rPr>
          <w:rFonts w:ascii="Arial" w:hAnsi="Arial" w:cs="Arial"/>
          <w:b/>
          <w:bCs/>
          <w:lang w:val="en-GB"/>
        </w:rPr>
        <w:t xml:space="preserve">Omnes </w:t>
      </w:r>
      <w:r w:rsidR="00AF4139" w:rsidRPr="00B90CEC">
        <w:rPr>
          <w:rFonts w:ascii="Arial" w:hAnsi="Arial" w:cs="Arial"/>
          <w:b/>
          <w:bCs/>
          <w:lang w:val="en-GB"/>
        </w:rPr>
        <w:t xml:space="preserve">Healthcare </w:t>
      </w:r>
      <w:r w:rsidR="00C54FED" w:rsidRPr="00B90CEC">
        <w:rPr>
          <w:rFonts w:ascii="Arial" w:hAnsi="Arial" w:cs="Arial"/>
          <w:b/>
          <w:bCs/>
          <w:lang w:val="en-GB"/>
        </w:rPr>
        <w:t>General Manager</w:t>
      </w:r>
      <w:r w:rsidR="00C54FED" w:rsidRPr="00B90CEC">
        <w:rPr>
          <w:rFonts w:ascii="Arial" w:hAnsi="Arial" w:cs="Arial"/>
          <w:lang w:val="en-GB"/>
        </w:rPr>
        <w:t xml:space="preserve"> – Patricia Williams</w:t>
      </w:r>
      <w:r w:rsidR="00FD1CF3" w:rsidRPr="00B90CEC">
        <w:rPr>
          <w:rFonts w:ascii="Arial" w:hAnsi="Arial" w:cs="Arial"/>
          <w:lang w:val="en-GB"/>
        </w:rPr>
        <w:t xml:space="preserve"> at </w:t>
      </w:r>
      <w:hyperlink r:id="rId13" w:history="1">
        <w:r w:rsidR="00FD1CF3" w:rsidRPr="00B90CEC">
          <w:rPr>
            <w:rStyle w:val="Hyperlink"/>
            <w:rFonts w:ascii="Arial" w:hAnsi="Arial" w:cs="Arial"/>
            <w:lang w:val="en-GB"/>
          </w:rPr>
          <w:t>patricia.williams21@nhs.net</w:t>
        </w:r>
      </w:hyperlink>
      <w:r w:rsidR="00C54FED" w:rsidRPr="00B90CEC">
        <w:rPr>
          <w:rFonts w:ascii="Arial" w:hAnsi="Arial" w:cs="Arial"/>
          <w:lang w:val="en-GB"/>
        </w:rPr>
        <w:t xml:space="preserve"> Mobile:07935217947</w:t>
      </w:r>
    </w:p>
    <w:p w14:paraId="3137C110" w14:textId="77777777" w:rsidR="00AD7646" w:rsidRPr="00B90CEC" w:rsidRDefault="007F730B" w:rsidP="00D47363">
      <w:pPr>
        <w:spacing w:line="240" w:lineRule="auto"/>
        <w:jc w:val="left"/>
        <w:rPr>
          <w:rFonts w:ascii="Arial" w:hAnsi="Arial" w:cs="Arial"/>
          <w:lang w:val="en-GB"/>
        </w:rPr>
      </w:pPr>
      <w:r w:rsidRPr="00B90CEC">
        <w:rPr>
          <w:rFonts w:ascii="Arial" w:hAnsi="Arial" w:cs="Arial"/>
          <w:lang w:val="en-GB"/>
        </w:rPr>
        <w:t xml:space="preserve">and </w:t>
      </w:r>
    </w:p>
    <w:p w14:paraId="04FBDBAD" w14:textId="77777777" w:rsidR="00660A1A" w:rsidRPr="00B90CEC" w:rsidRDefault="007F730B" w:rsidP="00D47363">
      <w:pPr>
        <w:spacing w:line="240" w:lineRule="auto"/>
        <w:jc w:val="left"/>
        <w:rPr>
          <w:rFonts w:ascii="Arial" w:hAnsi="Arial" w:cs="Arial"/>
          <w:b/>
          <w:bCs/>
          <w:lang w:val="en-GB"/>
        </w:rPr>
      </w:pPr>
      <w:r w:rsidRPr="00B90CEC">
        <w:rPr>
          <w:rFonts w:ascii="Arial" w:hAnsi="Arial" w:cs="Arial"/>
          <w:b/>
          <w:bCs/>
          <w:lang w:val="en-GB"/>
        </w:rPr>
        <w:t>Barts</w:t>
      </w:r>
      <w:r w:rsidR="00BD2C02" w:rsidRPr="00B90CEC">
        <w:rPr>
          <w:rFonts w:ascii="Arial" w:hAnsi="Arial" w:cs="Arial"/>
          <w:b/>
          <w:bCs/>
          <w:lang w:val="en-GB"/>
        </w:rPr>
        <w:t xml:space="preserve"> </w:t>
      </w:r>
      <w:r w:rsidR="00AF4139" w:rsidRPr="00B90CEC">
        <w:rPr>
          <w:rFonts w:ascii="Arial" w:hAnsi="Arial" w:cs="Arial"/>
          <w:b/>
          <w:bCs/>
          <w:lang w:val="en-GB"/>
        </w:rPr>
        <w:t>Hospital</w:t>
      </w:r>
      <w:r w:rsidR="00CA5622" w:rsidRPr="00B90CEC">
        <w:rPr>
          <w:rFonts w:ascii="Arial" w:hAnsi="Arial" w:cs="Arial"/>
          <w:b/>
          <w:bCs/>
          <w:lang w:val="en-GB"/>
        </w:rPr>
        <w:t xml:space="preserve"> General Manager</w:t>
      </w:r>
      <w:r w:rsidR="00660A1A" w:rsidRPr="00B90CEC">
        <w:rPr>
          <w:rFonts w:ascii="Arial" w:hAnsi="Arial" w:cs="Arial"/>
          <w:b/>
          <w:bCs/>
          <w:lang w:val="en-GB"/>
        </w:rPr>
        <w:t>s</w:t>
      </w:r>
    </w:p>
    <w:p w14:paraId="62342321" w14:textId="041CC69B" w:rsidR="00175749" w:rsidRPr="00B90CEC" w:rsidRDefault="00660A1A" w:rsidP="00D47363">
      <w:pPr>
        <w:spacing w:line="240" w:lineRule="auto"/>
        <w:jc w:val="left"/>
        <w:rPr>
          <w:rFonts w:ascii="Arial" w:hAnsi="Arial" w:cs="Arial"/>
          <w:lang w:val="en-GB"/>
        </w:rPr>
      </w:pPr>
      <w:r w:rsidRPr="00B90CEC">
        <w:rPr>
          <w:rFonts w:ascii="Arial" w:hAnsi="Arial" w:cs="Arial"/>
          <w:b/>
          <w:bCs/>
          <w:lang w:val="en-GB"/>
        </w:rPr>
        <w:lastRenderedPageBreak/>
        <w:t xml:space="preserve">Royal London Hospital </w:t>
      </w:r>
      <w:r w:rsidR="00CA5622" w:rsidRPr="00B90CEC">
        <w:rPr>
          <w:rFonts w:ascii="Arial" w:hAnsi="Arial" w:cs="Arial"/>
          <w:b/>
          <w:bCs/>
          <w:lang w:val="en-GB"/>
        </w:rPr>
        <w:t>– Archie</w:t>
      </w:r>
      <w:r w:rsidR="00D57EAA" w:rsidRPr="00B90CEC">
        <w:rPr>
          <w:rFonts w:ascii="Arial" w:hAnsi="Arial" w:cs="Arial"/>
          <w:b/>
          <w:bCs/>
          <w:lang w:val="en-GB"/>
        </w:rPr>
        <w:t xml:space="preserve"> Em</w:t>
      </w:r>
      <w:r w:rsidR="005F5033" w:rsidRPr="00B90CEC">
        <w:rPr>
          <w:rFonts w:ascii="Arial" w:hAnsi="Arial" w:cs="Arial"/>
          <w:b/>
          <w:bCs/>
          <w:lang w:val="en-GB"/>
        </w:rPr>
        <w:t>merton-Palmer</w:t>
      </w:r>
      <w:r w:rsidRPr="00B90CEC">
        <w:rPr>
          <w:rFonts w:ascii="Arial" w:hAnsi="Arial" w:cs="Arial"/>
          <w:lang w:val="en-GB"/>
        </w:rPr>
        <w:t xml:space="preserve"> at</w:t>
      </w:r>
      <w:r w:rsidR="00FD1CF3" w:rsidRPr="00B90CEC">
        <w:rPr>
          <w:rFonts w:ascii="Arial" w:hAnsi="Arial" w:cs="Arial"/>
          <w:lang w:val="en-GB"/>
        </w:rPr>
        <w:t xml:space="preserve"> </w:t>
      </w:r>
      <w:hyperlink r:id="rId14" w:history="1">
        <w:r w:rsidR="005F5033" w:rsidRPr="00B90CEC">
          <w:rPr>
            <w:rStyle w:val="Hyperlink"/>
            <w:rFonts w:ascii="Arial" w:hAnsi="Arial" w:cs="Arial"/>
            <w:lang w:val="en-GB"/>
          </w:rPr>
          <w:t>archie.emmerton-palmer@nhs.net</w:t>
        </w:r>
      </w:hyperlink>
      <w:r w:rsidR="00DB27E1" w:rsidRPr="00B90CEC">
        <w:rPr>
          <w:rFonts w:ascii="Arial" w:hAnsi="Arial" w:cs="Arial"/>
          <w:lang w:val="en-GB"/>
        </w:rPr>
        <w:t xml:space="preserve">, </w:t>
      </w:r>
      <w:r w:rsidRPr="00B90CEC">
        <w:rPr>
          <w:rFonts w:ascii="Arial" w:hAnsi="Arial" w:cs="Arial"/>
          <w:b/>
          <w:bCs/>
          <w:lang w:val="en-GB"/>
        </w:rPr>
        <w:t xml:space="preserve">Whipps Cross Hospital – Emily Beddoes </w:t>
      </w:r>
      <w:r w:rsidRPr="00B90CEC">
        <w:rPr>
          <w:rFonts w:ascii="Arial" w:hAnsi="Arial" w:cs="Arial"/>
          <w:lang w:val="en-GB"/>
        </w:rPr>
        <w:t xml:space="preserve">at </w:t>
      </w:r>
      <w:hyperlink r:id="rId15" w:history="1">
        <w:r w:rsidRPr="00B90CEC">
          <w:rPr>
            <w:rStyle w:val="Hyperlink"/>
            <w:rFonts w:ascii="Arial" w:hAnsi="Arial" w:cs="Arial"/>
            <w:lang w:val="en-GB"/>
          </w:rPr>
          <w:t>emilybeddoes@nhs.net</w:t>
        </w:r>
      </w:hyperlink>
      <w:r w:rsidR="002F5C52" w:rsidRPr="00B90CEC">
        <w:rPr>
          <w:rFonts w:ascii="Arial" w:hAnsi="Arial" w:cs="Arial"/>
          <w:lang w:val="en-GB"/>
        </w:rPr>
        <w:t xml:space="preserve"> and </w:t>
      </w:r>
      <w:r w:rsidR="002F5C52" w:rsidRPr="00B90CEC">
        <w:rPr>
          <w:rFonts w:ascii="Arial" w:hAnsi="Arial" w:cs="Arial"/>
          <w:b/>
          <w:bCs/>
          <w:lang w:val="en-GB"/>
        </w:rPr>
        <w:t xml:space="preserve">Sabiha </w:t>
      </w:r>
      <w:r w:rsidR="00175749" w:rsidRPr="00B90CEC">
        <w:rPr>
          <w:rFonts w:ascii="Arial" w:hAnsi="Arial" w:cs="Arial"/>
          <w:b/>
          <w:bCs/>
          <w:lang w:val="en-GB"/>
        </w:rPr>
        <w:t>Alom</w:t>
      </w:r>
      <w:r w:rsidR="00175749" w:rsidRPr="00B90CEC">
        <w:rPr>
          <w:rFonts w:ascii="Arial" w:hAnsi="Arial" w:cs="Arial"/>
          <w:lang w:val="en-GB"/>
        </w:rPr>
        <w:t xml:space="preserve"> </w:t>
      </w:r>
      <w:r w:rsidRPr="00B90CEC">
        <w:rPr>
          <w:rFonts w:ascii="Arial" w:hAnsi="Arial" w:cs="Arial"/>
          <w:lang w:val="en-GB"/>
        </w:rPr>
        <w:t xml:space="preserve">at </w:t>
      </w:r>
      <w:hyperlink r:id="rId16" w:history="1">
        <w:r w:rsidRPr="00B90CEC">
          <w:rPr>
            <w:rStyle w:val="Hyperlink"/>
            <w:rFonts w:ascii="Arial" w:hAnsi="Arial" w:cs="Arial"/>
            <w:lang w:val="en-GB"/>
          </w:rPr>
          <w:t>sabiha.alom@nhs.net</w:t>
        </w:r>
      </w:hyperlink>
    </w:p>
    <w:p w14:paraId="5E7753E6" w14:textId="77777777" w:rsidR="00D25F6B" w:rsidRPr="00B90CEC" w:rsidRDefault="00D25F6B" w:rsidP="00D47363">
      <w:pPr>
        <w:spacing w:line="240" w:lineRule="auto"/>
        <w:jc w:val="left"/>
        <w:rPr>
          <w:rFonts w:ascii="Arial" w:hAnsi="Arial" w:cs="Arial"/>
          <w:lang w:val="en-GB"/>
        </w:rPr>
      </w:pPr>
    </w:p>
    <w:sectPr w:rsidR="00D25F6B" w:rsidRPr="00B90CEC" w:rsidSect="0015328D">
      <w:headerReference w:type="even" r:id="rId17"/>
      <w:headerReference w:type="default" r:id="rId18"/>
      <w:footerReference w:type="default" r:id="rId19"/>
      <w:headerReference w:type="first" r:id="rId20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62BF6" w14:textId="77777777" w:rsidR="008B6BB1" w:rsidRDefault="008B6BB1">
      <w:r>
        <w:separator/>
      </w:r>
    </w:p>
  </w:endnote>
  <w:endnote w:type="continuationSeparator" w:id="0">
    <w:p w14:paraId="6793C1B3" w14:textId="77777777" w:rsidR="008B6BB1" w:rsidRDefault="008B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55">
    <w:altName w:val="Calibri"/>
    <w:panose1 w:val="020B0604020202020204"/>
    <w:charset w:val="00"/>
    <w:family w:val="modern"/>
    <w:notTrueType/>
    <w:pitch w:val="variable"/>
    <w:sig w:usb0="A000002F" w:usb1="40000048" w:usb2="00000000" w:usb3="00000000" w:csb0="00000111" w:csb1="00000000"/>
  </w:font>
  <w:font w:name="Narkisim">
    <w:panose1 w:val="020E0502050101010101"/>
    <w:charset w:val="B1"/>
    <w:family w:val="swiss"/>
    <w:pitch w:val="variable"/>
    <w:sig w:usb0="00000803" w:usb1="00000000" w:usb2="00000000" w:usb3="00000000" w:csb0="00000021" w:csb1="00000000"/>
  </w:font>
  <w:font w:name="Frutiger Bold">
    <w:altName w:val="Lucida Sans Unicode"/>
    <w:panose1 w:val="020B0604020202020204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B6397" w14:textId="4D386EEE" w:rsidR="0015328D" w:rsidRDefault="0015328D" w:rsidP="00A6429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0E1E62">
      <w:t>3</w:t>
    </w:r>
    <w:r>
      <w:fldChar w:fldCharType="end"/>
    </w:r>
  </w:p>
  <w:p w14:paraId="527BAF68" w14:textId="77777777" w:rsidR="0015328D" w:rsidRDefault="001532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FF743" w14:textId="77777777" w:rsidR="008B6BB1" w:rsidRDefault="008B6BB1" w:rsidP="0015328D">
      <w:r>
        <w:separator/>
      </w:r>
    </w:p>
  </w:footnote>
  <w:footnote w:type="continuationSeparator" w:id="0">
    <w:p w14:paraId="005FB68B" w14:textId="77777777" w:rsidR="008B6BB1" w:rsidRDefault="008B6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70239" w14:textId="60ACC3FE" w:rsidR="00D03501" w:rsidRDefault="00D035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666AC" w14:textId="5EE7D08C" w:rsidR="00F47AE1" w:rsidRDefault="00BB1C6D" w:rsidP="00A6429E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4384" behindDoc="0" locked="0" layoutInCell="1" allowOverlap="1" wp14:anchorId="7B3798C4" wp14:editId="5EE435BA">
          <wp:simplePos x="0" y="0"/>
          <wp:positionH relativeFrom="margin">
            <wp:align>left</wp:align>
          </wp:positionH>
          <wp:positionV relativeFrom="paragraph">
            <wp:posOffset>-173355</wp:posOffset>
          </wp:positionV>
          <wp:extent cx="1914525" cy="320911"/>
          <wp:effectExtent l="0" t="0" r="0" b="317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mne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525" cy="3209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74769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D4AE5" w14:textId="65113861" w:rsidR="00D03501" w:rsidRDefault="00D035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A5A13"/>
    <w:multiLevelType w:val="hybridMultilevel"/>
    <w:tmpl w:val="920432E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E3F72"/>
    <w:multiLevelType w:val="hybridMultilevel"/>
    <w:tmpl w:val="65E0C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55E7D"/>
    <w:multiLevelType w:val="hybridMultilevel"/>
    <w:tmpl w:val="79E00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3114A"/>
    <w:multiLevelType w:val="hybridMultilevel"/>
    <w:tmpl w:val="C69ABA44"/>
    <w:lvl w:ilvl="0" w:tplc="FFB802D4">
      <w:start w:val="1"/>
      <w:numFmt w:val="lowerLetter"/>
      <w:lvlText w:val="%1."/>
      <w:lvlJc w:val="left"/>
      <w:pPr>
        <w:ind w:left="33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51" w:hanging="360"/>
      </w:pPr>
    </w:lvl>
    <w:lvl w:ilvl="2" w:tplc="0809001B" w:tentative="1">
      <w:start w:val="1"/>
      <w:numFmt w:val="lowerRoman"/>
      <w:lvlText w:val="%3."/>
      <w:lvlJc w:val="right"/>
      <w:pPr>
        <w:ind w:left="1771" w:hanging="180"/>
      </w:pPr>
    </w:lvl>
    <w:lvl w:ilvl="3" w:tplc="0809000F" w:tentative="1">
      <w:start w:val="1"/>
      <w:numFmt w:val="decimal"/>
      <w:lvlText w:val="%4."/>
      <w:lvlJc w:val="left"/>
      <w:pPr>
        <w:ind w:left="2491" w:hanging="360"/>
      </w:pPr>
    </w:lvl>
    <w:lvl w:ilvl="4" w:tplc="08090019" w:tentative="1">
      <w:start w:val="1"/>
      <w:numFmt w:val="lowerLetter"/>
      <w:lvlText w:val="%5."/>
      <w:lvlJc w:val="left"/>
      <w:pPr>
        <w:ind w:left="3211" w:hanging="360"/>
      </w:pPr>
    </w:lvl>
    <w:lvl w:ilvl="5" w:tplc="0809001B" w:tentative="1">
      <w:start w:val="1"/>
      <w:numFmt w:val="lowerRoman"/>
      <w:lvlText w:val="%6."/>
      <w:lvlJc w:val="right"/>
      <w:pPr>
        <w:ind w:left="3931" w:hanging="180"/>
      </w:pPr>
    </w:lvl>
    <w:lvl w:ilvl="6" w:tplc="0809000F" w:tentative="1">
      <w:start w:val="1"/>
      <w:numFmt w:val="decimal"/>
      <w:lvlText w:val="%7."/>
      <w:lvlJc w:val="left"/>
      <w:pPr>
        <w:ind w:left="4651" w:hanging="360"/>
      </w:pPr>
    </w:lvl>
    <w:lvl w:ilvl="7" w:tplc="08090019" w:tentative="1">
      <w:start w:val="1"/>
      <w:numFmt w:val="lowerLetter"/>
      <w:lvlText w:val="%8."/>
      <w:lvlJc w:val="left"/>
      <w:pPr>
        <w:ind w:left="5371" w:hanging="360"/>
      </w:pPr>
    </w:lvl>
    <w:lvl w:ilvl="8" w:tplc="080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4" w15:restartNumberingAfterBreak="0">
    <w:nsid w:val="388A3274"/>
    <w:multiLevelType w:val="hybridMultilevel"/>
    <w:tmpl w:val="610ED5EC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3A7671A2"/>
    <w:multiLevelType w:val="hybridMultilevel"/>
    <w:tmpl w:val="4086E788"/>
    <w:lvl w:ilvl="0" w:tplc="4546F6F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C27E9"/>
    <w:multiLevelType w:val="hybridMultilevel"/>
    <w:tmpl w:val="80245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12FB7"/>
    <w:multiLevelType w:val="hybridMultilevel"/>
    <w:tmpl w:val="43C2BFA6"/>
    <w:lvl w:ilvl="0" w:tplc="4546F6F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E4414"/>
    <w:multiLevelType w:val="hybridMultilevel"/>
    <w:tmpl w:val="01C2F150"/>
    <w:lvl w:ilvl="0" w:tplc="0CF0B654">
      <w:start w:val="1"/>
      <w:numFmt w:val="bullet"/>
      <w:lvlText w:val="•"/>
      <w:lvlJc w:val="left"/>
      <w:pPr>
        <w:tabs>
          <w:tab w:val="num" w:pos="501"/>
        </w:tabs>
        <w:ind w:left="501" w:hanging="360"/>
      </w:pPr>
      <w:rPr>
        <w:rFonts w:ascii="Arial" w:hAnsi="Arial" w:hint="default"/>
      </w:rPr>
    </w:lvl>
    <w:lvl w:ilvl="1" w:tplc="5712C1C8" w:tentative="1">
      <w:start w:val="1"/>
      <w:numFmt w:val="bullet"/>
      <w:lvlText w:val="•"/>
      <w:lvlJc w:val="left"/>
      <w:pPr>
        <w:tabs>
          <w:tab w:val="num" w:pos="1221"/>
        </w:tabs>
        <w:ind w:left="1221" w:hanging="360"/>
      </w:pPr>
      <w:rPr>
        <w:rFonts w:ascii="Arial" w:hAnsi="Arial" w:hint="default"/>
      </w:rPr>
    </w:lvl>
    <w:lvl w:ilvl="2" w:tplc="C46CEC50" w:tentative="1">
      <w:start w:val="1"/>
      <w:numFmt w:val="bullet"/>
      <w:lvlText w:val="•"/>
      <w:lvlJc w:val="left"/>
      <w:pPr>
        <w:tabs>
          <w:tab w:val="num" w:pos="1941"/>
        </w:tabs>
        <w:ind w:left="1941" w:hanging="360"/>
      </w:pPr>
      <w:rPr>
        <w:rFonts w:ascii="Arial" w:hAnsi="Arial" w:hint="default"/>
      </w:rPr>
    </w:lvl>
    <w:lvl w:ilvl="3" w:tplc="455C2D7E" w:tentative="1">
      <w:start w:val="1"/>
      <w:numFmt w:val="bullet"/>
      <w:lvlText w:val="•"/>
      <w:lvlJc w:val="left"/>
      <w:pPr>
        <w:tabs>
          <w:tab w:val="num" w:pos="2661"/>
        </w:tabs>
        <w:ind w:left="2661" w:hanging="360"/>
      </w:pPr>
      <w:rPr>
        <w:rFonts w:ascii="Arial" w:hAnsi="Arial" w:hint="default"/>
      </w:rPr>
    </w:lvl>
    <w:lvl w:ilvl="4" w:tplc="7EB6A6C8" w:tentative="1">
      <w:start w:val="1"/>
      <w:numFmt w:val="bullet"/>
      <w:lvlText w:val="•"/>
      <w:lvlJc w:val="left"/>
      <w:pPr>
        <w:tabs>
          <w:tab w:val="num" w:pos="3381"/>
        </w:tabs>
        <w:ind w:left="3381" w:hanging="360"/>
      </w:pPr>
      <w:rPr>
        <w:rFonts w:ascii="Arial" w:hAnsi="Arial" w:hint="default"/>
      </w:rPr>
    </w:lvl>
    <w:lvl w:ilvl="5" w:tplc="DBB8B524" w:tentative="1">
      <w:start w:val="1"/>
      <w:numFmt w:val="bullet"/>
      <w:lvlText w:val="•"/>
      <w:lvlJc w:val="left"/>
      <w:pPr>
        <w:tabs>
          <w:tab w:val="num" w:pos="4101"/>
        </w:tabs>
        <w:ind w:left="4101" w:hanging="360"/>
      </w:pPr>
      <w:rPr>
        <w:rFonts w:ascii="Arial" w:hAnsi="Arial" w:hint="default"/>
      </w:rPr>
    </w:lvl>
    <w:lvl w:ilvl="6" w:tplc="C8FAB628" w:tentative="1">
      <w:start w:val="1"/>
      <w:numFmt w:val="bullet"/>
      <w:lvlText w:val="•"/>
      <w:lvlJc w:val="left"/>
      <w:pPr>
        <w:tabs>
          <w:tab w:val="num" w:pos="4821"/>
        </w:tabs>
        <w:ind w:left="4821" w:hanging="360"/>
      </w:pPr>
      <w:rPr>
        <w:rFonts w:ascii="Arial" w:hAnsi="Arial" w:hint="default"/>
      </w:rPr>
    </w:lvl>
    <w:lvl w:ilvl="7" w:tplc="AFD0605E" w:tentative="1">
      <w:start w:val="1"/>
      <w:numFmt w:val="bullet"/>
      <w:lvlText w:val="•"/>
      <w:lvlJc w:val="left"/>
      <w:pPr>
        <w:tabs>
          <w:tab w:val="num" w:pos="5541"/>
        </w:tabs>
        <w:ind w:left="5541" w:hanging="360"/>
      </w:pPr>
      <w:rPr>
        <w:rFonts w:ascii="Arial" w:hAnsi="Arial" w:hint="default"/>
      </w:rPr>
    </w:lvl>
    <w:lvl w:ilvl="8" w:tplc="787EE5AC" w:tentative="1">
      <w:start w:val="1"/>
      <w:numFmt w:val="bullet"/>
      <w:lvlText w:val="•"/>
      <w:lvlJc w:val="left"/>
      <w:pPr>
        <w:tabs>
          <w:tab w:val="num" w:pos="6261"/>
        </w:tabs>
        <w:ind w:left="6261" w:hanging="360"/>
      </w:pPr>
      <w:rPr>
        <w:rFonts w:ascii="Arial" w:hAnsi="Arial" w:hint="default"/>
      </w:rPr>
    </w:lvl>
  </w:abstractNum>
  <w:abstractNum w:abstractNumId="9" w15:restartNumberingAfterBreak="0">
    <w:nsid w:val="4E887233"/>
    <w:multiLevelType w:val="hybridMultilevel"/>
    <w:tmpl w:val="D2EEA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15FD3"/>
    <w:multiLevelType w:val="hybridMultilevel"/>
    <w:tmpl w:val="CBC4A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B332D"/>
    <w:multiLevelType w:val="hybridMultilevel"/>
    <w:tmpl w:val="863C1EDA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5F2261FA"/>
    <w:multiLevelType w:val="hybridMultilevel"/>
    <w:tmpl w:val="05665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8F1FFB"/>
    <w:multiLevelType w:val="hybridMultilevel"/>
    <w:tmpl w:val="2D6CCFCC"/>
    <w:lvl w:ilvl="0" w:tplc="4546F6F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456988"/>
    <w:multiLevelType w:val="multilevel"/>
    <w:tmpl w:val="8550E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1D2CD3"/>
    <w:multiLevelType w:val="hybridMultilevel"/>
    <w:tmpl w:val="88743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4E3F38"/>
    <w:multiLevelType w:val="hybridMultilevel"/>
    <w:tmpl w:val="F63CF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445C70"/>
    <w:multiLevelType w:val="hybridMultilevel"/>
    <w:tmpl w:val="19C60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4426A7"/>
    <w:multiLevelType w:val="hybridMultilevel"/>
    <w:tmpl w:val="BA82B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238312">
    <w:abstractNumId w:val="11"/>
  </w:num>
  <w:num w:numId="2" w16cid:durableId="640425354">
    <w:abstractNumId w:val="12"/>
  </w:num>
  <w:num w:numId="3" w16cid:durableId="1229999361">
    <w:abstractNumId w:val="17"/>
  </w:num>
  <w:num w:numId="4" w16cid:durableId="1447193652">
    <w:abstractNumId w:val="15"/>
  </w:num>
  <w:num w:numId="5" w16cid:durableId="166675370">
    <w:abstractNumId w:val="3"/>
  </w:num>
  <w:num w:numId="6" w16cid:durableId="1427071757">
    <w:abstractNumId w:val="16"/>
  </w:num>
  <w:num w:numId="7" w16cid:durableId="1132669388">
    <w:abstractNumId w:val="4"/>
  </w:num>
  <w:num w:numId="8" w16cid:durableId="1140072805">
    <w:abstractNumId w:val="0"/>
  </w:num>
  <w:num w:numId="9" w16cid:durableId="1072389913">
    <w:abstractNumId w:val="8"/>
  </w:num>
  <w:num w:numId="10" w16cid:durableId="1698892508">
    <w:abstractNumId w:val="9"/>
  </w:num>
  <w:num w:numId="11" w16cid:durableId="554438781">
    <w:abstractNumId w:val="18"/>
  </w:num>
  <w:num w:numId="12" w16cid:durableId="1229993293">
    <w:abstractNumId w:val="2"/>
  </w:num>
  <w:num w:numId="13" w16cid:durableId="2107190252">
    <w:abstractNumId w:val="6"/>
  </w:num>
  <w:num w:numId="14" w16cid:durableId="361632411">
    <w:abstractNumId w:val="14"/>
  </w:num>
  <w:num w:numId="15" w16cid:durableId="1166869146">
    <w:abstractNumId w:val="13"/>
  </w:num>
  <w:num w:numId="16" w16cid:durableId="1350908692">
    <w:abstractNumId w:val="7"/>
  </w:num>
  <w:num w:numId="17" w16cid:durableId="771432545">
    <w:abstractNumId w:val="10"/>
  </w:num>
  <w:num w:numId="18" w16cid:durableId="1674796382">
    <w:abstractNumId w:val="5"/>
  </w:num>
  <w:num w:numId="19" w16cid:durableId="1368679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76D"/>
    <w:rsid w:val="00026454"/>
    <w:rsid w:val="0004171D"/>
    <w:rsid w:val="00045468"/>
    <w:rsid w:val="00050672"/>
    <w:rsid w:val="000534FC"/>
    <w:rsid w:val="00063F3A"/>
    <w:rsid w:val="00066EDF"/>
    <w:rsid w:val="00073786"/>
    <w:rsid w:val="00073F42"/>
    <w:rsid w:val="00074769"/>
    <w:rsid w:val="000757F3"/>
    <w:rsid w:val="00097443"/>
    <w:rsid w:val="000A78BA"/>
    <w:rsid w:val="000B516B"/>
    <w:rsid w:val="000D5AE1"/>
    <w:rsid w:val="000E1E62"/>
    <w:rsid w:val="000E31AE"/>
    <w:rsid w:val="000F57F2"/>
    <w:rsid w:val="00110554"/>
    <w:rsid w:val="00115FAC"/>
    <w:rsid w:val="00132EFF"/>
    <w:rsid w:val="00134AD0"/>
    <w:rsid w:val="0013713B"/>
    <w:rsid w:val="00147CA5"/>
    <w:rsid w:val="0015328D"/>
    <w:rsid w:val="00155A49"/>
    <w:rsid w:val="00175749"/>
    <w:rsid w:val="00180EBA"/>
    <w:rsid w:val="0018142B"/>
    <w:rsid w:val="00182E44"/>
    <w:rsid w:val="001847AE"/>
    <w:rsid w:val="00185A7F"/>
    <w:rsid w:val="00194464"/>
    <w:rsid w:val="001960F0"/>
    <w:rsid w:val="001A72E8"/>
    <w:rsid w:val="001B71D9"/>
    <w:rsid w:val="001C0D9F"/>
    <w:rsid w:val="001C5A02"/>
    <w:rsid w:val="001D2B1C"/>
    <w:rsid w:val="001D30A4"/>
    <w:rsid w:val="001E329E"/>
    <w:rsid w:val="001F7965"/>
    <w:rsid w:val="0021311C"/>
    <w:rsid w:val="00226781"/>
    <w:rsid w:val="00233BE2"/>
    <w:rsid w:val="00233C59"/>
    <w:rsid w:val="00241C83"/>
    <w:rsid w:val="00257DC8"/>
    <w:rsid w:val="00257F3F"/>
    <w:rsid w:val="00267469"/>
    <w:rsid w:val="00272141"/>
    <w:rsid w:val="00272379"/>
    <w:rsid w:val="00277715"/>
    <w:rsid w:val="002971B9"/>
    <w:rsid w:val="002A358F"/>
    <w:rsid w:val="002B3889"/>
    <w:rsid w:val="002C1B22"/>
    <w:rsid w:val="002C1E02"/>
    <w:rsid w:val="002C5044"/>
    <w:rsid w:val="002D26B3"/>
    <w:rsid w:val="002F5C52"/>
    <w:rsid w:val="003017BD"/>
    <w:rsid w:val="003058B3"/>
    <w:rsid w:val="00306F12"/>
    <w:rsid w:val="0031327F"/>
    <w:rsid w:val="00313E32"/>
    <w:rsid w:val="003341A8"/>
    <w:rsid w:val="0034146B"/>
    <w:rsid w:val="00346280"/>
    <w:rsid w:val="00347865"/>
    <w:rsid w:val="003553A0"/>
    <w:rsid w:val="0036781D"/>
    <w:rsid w:val="00370C55"/>
    <w:rsid w:val="00372E8E"/>
    <w:rsid w:val="003734BA"/>
    <w:rsid w:val="00375B70"/>
    <w:rsid w:val="00375DBF"/>
    <w:rsid w:val="003A7610"/>
    <w:rsid w:val="003C6B1A"/>
    <w:rsid w:val="003E68F8"/>
    <w:rsid w:val="003F7559"/>
    <w:rsid w:val="004007D5"/>
    <w:rsid w:val="00400ECD"/>
    <w:rsid w:val="00401305"/>
    <w:rsid w:val="00422F2E"/>
    <w:rsid w:val="00427FAB"/>
    <w:rsid w:val="004301E5"/>
    <w:rsid w:val="0043506C"/>
    <w:rsid w:val="00453BC0"/>
    <w:rsid w:val="00453C49"/>
    <w:rsid w:val="0048109C"/>
    <w:rsid w:val="0048126C"/>
    <w:rsid w:val="004845B9"/>
    <w:rsid w:val="004A18AA"/>
    <w:rsid w:val="004B2BEF"/>
    <w:rsid w:val="004C268F"/>
    <w:rsid w:val="004E1442"/>
    <w:rsid w:val="004F02C8"/>
    <w:rsid w:val="004F6D3F"/>
    <w:rsid w:val="005251C0"/>
    <w:rsid w:val="005362F8"/>
    <w:rsid w:val="00541940"/>
    <w:rsid w:val="00557977"/>
    <w:rsid w:val="00571F30"/>
    <w:rsid w:val="005729A8"/>
    <w:rsid w:val="00595293"/>
    <w:rsid w:val="005A5157"/>
    <w:rsid w:val="005C0BDD"/>
    <w:rsid w:val="005E0906"/>
    <w:rsid w:val="005E6CBB"/>
    <w:rsid w:val="005E792D"/>
    <w:rsid w:val="005F5033"/>
    <w:rsid w:val="006077F6"/>
    <w:rsid w:val="0062556C"/>
    <w:rsid w:val="00630832"/>
    <w:rsid w:val="006379DD"/>
    <w:rsid w:val="00650D7B"/>
    <w:rsid w:val="00660A1A"/>
    <w:rsid w:val="00666F28"/>
    <w:rsid w:val="00675EDF"/>
    <w:rsid w:val="006768BC"/>
    <w:rsid w:val="00676C66"/>
    <w:rsid w:val="0068253C"/>
    <w:rsid w:val="006832EB"/>
    <w:rsid w:val="00690659"/>
    <w:rsid w:val="00695B08"/>
    <w:rsid w:val="006B78A3"/>
    <w:rsid w:val="006C12F5"/>
    <w:rsid w:val="006D1057"/>
    <w:rsid w:val="006D3299"/>
    <w:rsid w:val="006F5B9D"/>
    <w:rsid w:val="006F68F5"/>
    <w:rsid w:val="00707193"/>
    <w:rsid w:val="00711A7B"/>
    <w:rsid w:val="007210CE"/>
    <w:rsid w:val="00724261"/>
    <w:rsid w:val="00724CCB"/>
    <w:rsid w:val="00743983"/>
    <w:rsid w:val="00755431"/>
    <w:rsid w:val="00755F0D"/>
    <w:rsid w:val="00773ECE"/>
    <w:rsid w:val="00775B59"/>
    <w:rsid w:val="0078790D"/>
    <w:rsid w:val="00792D61"/>
    <w:rsid w:val="00795E6B"/>
    <w:rsid w:val="007A08A4"/>
    <w:rsid w:val="007A091D"/>
    <w:rsid w:val="007A415D"/>
    <w:rsid w:val="007B1A35"/>
    <w:rsid w:val="007B71AB"/>
    <w:rsid w:val="007D59F8"/>
    <w:rsid w:val="007F0A43"/>
    <w:rsid w:val="007F730B"/>
    <w:rsid w:val="008032D9"/>
    <w:rsid w:val="0082290B"/>
    <w:rsid w:val="00847966"/>
    <w:rsid w:val="00872BDD"/>
    <w:rsid w:val="008827C4"/>
    <w:rsid w:val="00882B09"/>
    <w:rsid w:val="00886E7F"/>
    <w:rsid w:val="008922A6"/>
    <w:rsid w:val="008A1C87"/>
    <w:rsid w:val="008A2806"/>
    <w:rsid w:val="008A712F"/>
    <w:rsid w:val="008B6BB1"/>
    <w:rsid w:val="008C4B59"/>
    <w:rsid w:val="008C7CEE"/>
    <w:rsid w:val="00901309"/>
    <w:rsid w:val="00912AE0"/>
    <w:rsid w:val="00912AF4"/>
    <w:rsid w:val="0091413D"/>
    <w:rsid w:val="0091439D"/>
    <w:rsid w:val="00920EA7"/>
    <w:rsid w:val="009343D4"/>
    <w:rsid w:val="009402AA"/>
    <w:rsid w:val="0094276C"/>
    <w:rsid w:val="009779EB"/>
    <w:rsid w:val="0098544A"/>
    <w:rsid w:val="00985A1D"/>
    <w:rsid w:val="009A35FF"/>
    <w:rsid w:val="009B0E4F"/>
    <w:rsid w:val="009C4CDA"/>
    <w:rsid w:val="009D050B"/>
    <w:rsid w:val="009F2DEC"/>
    <w:rsid w:val="00A17259"/>
    <w:rsid w:val="00A21046"/>
    <w:rsid w:val="00A25485"/>
    <w:rsid w:val="00A32FA3"/>
    <w:rsid w:val="00A418B0"/>
    <w:rsid w:val="00A6429E"/>
    <w:rsid w:val="00A838BE"/>
    <w:rsid w:val="00A94560"/>
    <w:rsid w:val="00AA4015"/>
    <w:rsid w:val="00AB5213"/>
    <w:rsid w:val="00AC1936"/>
    <w:rsid w:val="00AD7646"/>
    <w:rsid w:val="00AE18FE"/>
    <w:rsid w:val="00AF2178"/>
    <w:rsid w:val="00AF4139"/>
    <w:rsid w:val="00AF54A5"/>
    <w:rsid w:val="00B0176D"/>
    <w:rsid w:val="00B04A9B"/>
    <w:rsid w:val="00B23461"/>
    <w:rsid w:val="00B30610"/>
    <w:rsid w:val="00B46110"/>
    <w:rsid w:val="00B617AF"/>
    <w:rsid w:val="00B63DDD"/>
    <w:rsid w:val="00B66DD4"/>
    <w:rsid w:val="00B70756"/>
    <w:rsid w:val="00B712CC"/>
    <w:rsid w:val="00B72FD8"/>
    <w:rsid w:val="00B86A5A"/>
    <w:rsid w:val="00B90CEC"/>
    <w:rsid w:val="00B9668F"/>
    <w:rsid w:val="00BB1C6D"/>
    <w:rsid w:val="00BB5468"/>
    <w:rsid w:val="00BC3371"/>
    <w:rsid w:val="00BC5904"/>
    <w:rsid w:val="00BD2C02"/>
    <w:rsid w:val="00BF2917"/>
    <w:rsid w:val="00BF3F35"/>
    <w:rsid w:val="00BF5EE3"/>
    <w:rsid w:val="00BF6EFB"/>
    <w:rsid w:val="00C129A6"/>
    <w:rsid w:val="00C200D6"/>
    <w:rsid w:val="00C22746"/>
    <w:rsid w:val="00C23FB2"/>
    <w:rsid w:val="00C54FED"/>
    <w:rsid w:val="00C6384D"/>
    <w:rsid w:val="00C74866"/>
    <w:rsid w:val="00C92AC7"/>
    <w:rsid w:val="00C95C50"/>
    <w:rsid w:val="00CA1833"/>
    <w:rsid w:val="00CA548B"/>
    <w:rsid w:val="00CA5622"/>
    <w:rsid w:val="00CB460B"/>
    <w:rsid w:val="00CB4A0D"/>
    <w:rsid w:val="00CC34A0"/>
    <w:rsid w:val="00CC352D"/>
    <w:rsid w:val="00CD40C9"/>
    <w:rsid w:val="00CE265D"/>
    <w:rsid w:val="00CE4D58"/>
    <w:rsid w:val="00CF5A82"/>
    <w:rsid w:val="00D03501"/>
    <w:rsid w:val="00D07C7F"/>
    <w:rsid w:val="00D11EEE"/>
    <w:rsid w:val="00D25F6B"/>
    <w:rsid w:val="00D340E5"/>
    <w:rsid w:val="00D4101D"/>
    <w:rsid w:val="00D47363"/>
    <w:rsid w:val="00D53B15"/>
    <w:rsid w:val="00D55EC8"/>
    <w:rsid w:val="00D57133"/>
    <w:rsid w:val="00D57EAA"/>
    <w:rsid w:val="00D76807"/>
    <w:rsid w:val="00D84BFA"/>
    <w:rsid w:val="00D924EC"/>
    <w:rsid w:val="00DA0380"/>
    <w:rsid w:val="00DA1363"/>
    <w:rsid w:val="00DA5AE3"/>
    <w:rsid w:val="00DA74B9"/>
    <w:rsid w:val="00DB27E1"/>
    <w:rsid w:val="00DC7810"/>
    <w:rsid w:val="00DD6E0B"/>
    <w:rsid w:val="00DD798A"/>
    <w:rsid w:val="00DF5061"/>
    <w:rsid w:val="00DF6926"/>
    <w:rsid w:val="00E01D0E"/>
    <w:rsid w:val="00E07B97"/>
    <w:rsid w:val="00E2551A"/>
    <w:rsid w:val="00E25FEF"/>
    <w:rsid w:val="00E56938"/>
    <w:rsid w:val="00E5775B"/>
    <w:rsid w:val="00E8455C"/>
    <w:rsid w:val="00E85212"/>
    <w:rsid w:val="00E96A1F"/>
    <w:rsid w:val="00EB48C2"/>
    <w:rsid w:val="00ED2FBD"/>
    <w:rsid w:val="00EF1C8F"/>
    <w:rsid w:val="00F10058"/>
    <w:rsid w:val="00F12F1C"/>
    <w:rsid w:val="00F263FE"/>
    <w:rsid w:val="00F45AC8"/>
    <w:rsid w:val="00F47169"/>
    <w:rsid w:val="00F47AE1"/>
    <w:rsid w:val="00F63AAD"/>
    <w:rsid w:val="00F66A5C"/>
    <w:rsid w:val="00F7771F"/>
    <w:rsid w:val="00F8684A"/>
    <w:rsid w:val="00FA0701"/>
    <w:rsid w:val="00FB3867"/>
    <w:rsid w:val="00FC12F2"/>
    <w:rsid w:val="00FD1CF3"/>
    <w:rsid w:val="00FF0BEF"/>
    <w:rsid w:val="00FF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2E5713"/>
  <w15:chartTrackingRefBased/>
  <w15:docId w15:val="{A965F4C5-96F0-4BF7-89D4-9BCA10376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28D"/>
    <w:pPr>
      <w:spacing w:before="200" w:after="200" w:line="276" w:lineRule="auto"/>
      <w:jc w:val="both"/>
    </w:pPr>
    <w:rPr>
      <w:rFonts w:eastAsiaTheme="minorEastAsia"/>
      <w:sz w:val="24"/>
      <w:szCs w:val="24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1C6D"/>
    <w:pPr>
      <w:keepNext/>
      <w:keepLines/>
      <w:pBdr>
        <w:top w:val="single" w:sz="18" w:space="6" w:color="3BB9B4" w:themeColor="accent1"/>
        <w:bottom w:val="single" w:sz="18" w:space="6" w:color="3BB9B4" w:themeColor="accent1"/>
      </w:pBdr>
      <w:autoSpaceDE w:val="0"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2C8A8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0C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C8A8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">
    <w:name w:val="Info"/>
    <w:basedOn w:val="Normal"/>
    <w:qFormat/>
    <w:rsid w:val="003A7610"/>
    <w:pPr>
      <w:spacing w:before="120" w:after="120"/>
    </w:pPr>
    <w:rPr>
      <w:b/>
      <w:caps/>
      <w:color w:val="005EB8" w:themeColor="accent2"/>
    </w:rPr>
  </w:style>
  <w:style w:type="paragraph" w:styleId="ListParagraph">
    <w:name w:val="List Paragraph"/>
    <w:aliases w:val="Numbered Para 1,Dot pt,No Spacing1,List Paragraph Char Char Char,Indicator Text,List Paragraph1,Bullet Points,MAIN CONTENT,F5 List Paragraph,List Paragraph12,Colorful List - Accent 11,Normal numbered,OBC Bullet,List Paragraph2,L,Bullet 1"/>
    <w:basedOn w:val="Normal"/>
    <w:link w:val="ListParagraphChar"/>
    <w:uiPriority w:val="34"/>
    <w:qFormat/>
    <w:rsid w:val="00B4611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B1C6D"/>
    <w:rPr>
      <w:rFonts w:asciiTheme="majorHAnsi" w:eastAsiaTheme="majorEastAsia" w:hAnsiTheme="majorHAnsi" w:cstheme="majorBidi"/>
      <w:b/>
      <w:bCs/>
      <w:color w:val="2C8A86" w:themeColor="accent1" w:themeShade="BF"/>
      <w:sz w:val="28"/>
      <w:szCs w:val="28"/>
      <w:lang w:val="en-US" w:eastAsia="ja-JP"/>
    </w:rPr>
  </w:style>
  <w:style w:type="table" w:styleId="TableGrid">
    <w:name w:val="Table Grid"/>
    <w:basedOn w:val="TableNormal"/>
    <w:uiPriority w:val="59"/>
    <w:rsid w:val="00B46110"/>
    <w:pPr>
      <w:autoSpaceDN w:val="0"/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B46110"/>
    <w:rPr>
      <w:i/>
      <w:iCs/>
    </w:rPr>
  </w:style>
  <w:style w:type="character" w:styleId="Hyperlink">
    <w:name w:val="Hyperlink"/>
    <w:basedOn w:val="DefaultParagraphFont"/>
    <w:uiPriority w:val="99"/>
    <w:unhideWhenUsed/>
    <w:rsid w:val="00711A7B"/>
    <w:rPr>
      <w:color w:val="494949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1A7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47AE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AE1"/>
    <w:rPr>
      <w:rFonts w:eastAsiaTheme="minorEastAsia"/>
      <w:noProof/>
      <w:sz w:val="21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47AE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AE1"/>
    <w:rPr>
      <w:rFonts w:eastAsiaTheme="minorEastAsia"/>
      <w:noProof/>
      <w:sz w:val="21"/>
      <w:szCs w:val="24"/>
      <w:lang w:val="en-US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MAIN CONTENT Char,F5 List Paragraph Char,List Paragraph12 Char,Normal numbered Char"/>
    <w:basedOn w:val="DefaultParagraphFont"/>
    <w:link w:val="ListParagraph"/>
    <w:uiPriority w:val="34"/>
    <w:qFormat/>
    <w:locked/>
    <w:rsid w:val="004845B9"/>
    <w:rPr>
      <w:rFonts w:eastAsiaTheme="minorEastAsia"/>
      <w:noProof/>
      <w:sz w:val="21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C6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C6D"/>
    <w:rPr>
      <w:rFonts w:ascii="Segoe UI" w:eastAsiaTheme="minorEastAsia" w:hAnsi="Segoe UI" w:cs="Segoe UI"/>
      <w:noProof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B1C6D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1C6D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B1C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1C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1C6D"/>
    <w:rPr>
      <w:rFonts w:eastAsiaTheme="minorEastAsia"/>
      <w:noProof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C6D"/>
    <w:rPr>
      <w:rFonts w:eastAsiaTheme="minorEastAsia"/>
      <w:b/>
      <w:bCs/>
      <w:noProof/>
      <w:sz w:val="20"/>
      <w:szCs w:val="20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F8684A"/>
    <w:pPr>
      <w:spacing w:before="0" w:line="240" w:lineRule="auto"/>
    </w:pPr>
    <w:rPr>
      <w:i/>
      <w:iCs/>
      <w:color w:val="B6DDDB" w:themeColor="text2"/>
      <w:sz w:val="18"/>
      <w:szCs w:val="18"/>
    </w:rPr>
  </w:style>
  <w:style w:type="paragraph" w:styleId="NoSpacing">
    <w:name w:val="No Spacing"/>
    <w:link w:val="NoSpacingChar"/>
    <w:uiPriority w:val="1"/>
    <w:qFormat/>
    <w:rsid w:val="0015328D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5328D"/>
    <w:rPr>
      <w:rFonts w:eastAsiaTheme="minorEastAsia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5328D"/>
    <w:pPr>
      <w:pBdr>
        <w:top w:val="none" w:sz="0" w:space="0" w:color="auto"/>
        <w:bottom w:val="none" w:sz="0" w:space="0" w:color="auto"/>
      </w:pBdr>
      <w:autoSpaceDE/>
      <w:spacing w:after="0" w:line="259" w:lineRule="auto"/>
      <w:jc w:val="left"/>
      <w:outlineLvl w:val="9"/>
    </w:pPr>
    <w:rPr>
      <w:b w:val="0"/>
      <w:bCs w:val="0"/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25FEF"/>
    <w:pPr>
      <w:tabs>
        <w:tab w:val="right" w:leader="dot" w:pos="9016"/>
      </w:tabs>
      <w:spacing w:after="100"/>
      <w:jc w:val="left"/>
    </w:pPr>
    <w:rPr>
      <w:b/>
      <w:bCs/>
      <w:sz w:val="40"/>
      <w:szCs w:val="4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4276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C34A0"/>
    <w:rPr>
      <w:color w:val="808080"/>
    </w:rPr>
  </w:style>
  <w:style w:type="paragraph" w:styleId="Revision">
    <w:name w:val="Revision"/>
    <w:hidden/>
    <w:uiPriority w:val="99"/>
    <w:semiHidden/>
    <w:rsid w:val="002D26B3"/>
    <w:pPr>
      <w:spacing w:after="0" w:line="240" w:lineRule="auto"/>
    </w:pPr>
    <w:rPr>
      <w:rFonts w:eastAsiaTheme="minorEastAsia"/>
      <w:noProof/>
      <w:sz w:val="24"/>
      <w:szCs w:val="24"/>
      <w:lang w:val="en-US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182E4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0CEC"/>
    <w:rPr>
      <w:rFonts w:asciiTheme="majorHAnsi" w:eastAsiaTheme="majorEastAsia" w:hAnsiTheme="majorHAnsi" w:cstheme="majorBidi"/>
      <w:color w:val="2C8A86" w:themeColor="accent1" w:themeShade="BF"/>
      <w:sz w:val="26"/>
      <w:szCs w:val="26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7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atricia.williams21@nhs.net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omneshealthcare.tnw@nhs.ne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abiha.alom@nhs.net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mneshealthcare.tnw@nhs.net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emilybeddoes@nhs.net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rchie.emmerton-palmer@nhs.net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mnes NHS Theme">
  <a:themeElements>
    <a:clrScheme name="Omnes NHS Colours">
      <a:dk1>
        <a:sysClr val="windowText" lastClr="000000"/>
      </a:dk1>
      <a:lt1>
        <a:sysClr val="window" lastClr="FFFFFF"/>
      </a:lt1>
      <a:dk2>
        <a:srgbClr val="B6DDDB"/>
      </a:dk2>
      <a:lt2>
        <a:srgbClr val="E7E6E6"/>
      </a:lt2>
      <a:accent1>
        <a:srgbClr val="3BB9B4"/>
      </a:accent1>
      <a:accent2>
        <a:srgbClr val="005EB8"/>
      </a:accent2>
      <a:accent3>
        <a:srgbClr val="41B6E6"/>
      </a:accent3>
      <a:accent4>
        <a:srgbClr val="768692"/>
      </a:accent4>
      <a:accent5>
        <a:srgbClr val="009639"/>
      </a:accent5>
      <a:accent6>
        <a:srgbClr val="FAE100"/>
      </a:accent6>
      <a:hlink>
        <a:srgbClr val="494949"/>
      </a:hlink>
      <a:folHlink>
        <a:srgbClr val="954F72"/>
      </a:folHlink>
    </a:clrScheme>
    <a:fontScheme name="Richard">
      <a:majorFont>
        <a:latin typeface="Frutiger Bold"/>
        <a:ea typeface=""/>
        <a:cs typeface="Narkisim"/>
      </a:majorFont>
      <a:minorFont>
        <a:latin typeface="Frutiger 55"/>
        <a:ea typeface=""/>
        <a:cs typeface="Narkisim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77D7008B0C984DB6AAAF346B6C33C8" ma:contentTypeVersion="13" ma:contentTypeDescription="Create a new document." ma:contentTypeScope="" ma:versionID="c62c211eb840578c26f808c497777fa9">
  <xsd:schema xmlns:xsd="http://www.w3.org/2001/XMLSchema" xmlns:xs="http://www.w3.org/2001/XMLSchema" xmlns:p="http://schemas.microsoft.com/office/2006/metadata/properties" xmlns:ns3="52f79713-83d2-4e36-abf7-ab21c8fbe819" xmlns:ns4="b7f1b063-d448-4fef-9ac1-72e85cb33936" targetNamespace="http://schemas.microsoft.com/office/2006/metadata/properties" ma:root="true" ma:fieldsID="9b4d7b18fe1d3d708918fe9211f39539" ns3:_="" ns4:_="">
    <xsd:import namespace="52f79713-83d2-4e36-abf7-ab21c8fbe819"/>
    <xsd:import namespace="b7f1b063-d448-4fef-9ac1-72e85cb3393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79713-83d2-4e36-abf7-ab21c8fbe8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1b063-d448-4fef-9ac1-72e85cb33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064D5-7AC7-467A-BFB7-44D0B57BE1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6D9C47-495C-4797-9D7A-D7D97303F3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79713-83d2-4e36-abf7-ab21c8fbe819"/>
    <ds:schemaRef ds:uri="b7f1b063-d448-4fef-9ac1-72e85cb33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21A9A7-7E52-45C2-80FB-F7760AE007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42F9FC-DF47-49B3-B671-456DB96EE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Williams</dc:creator>
  <cp:keywords/>
  <dc:description/>
  <cp:lastModifiedBy>AKINLADE, Rotola (BARTS HEALTH NHS TRUST)</cp:lastModifiedBy>
  <cp:revision>3</cp:revision>
  <dcterms:created xsi:type="dcterms:W3CDTF">2025-07-15T14:51:00Z</dcterms:created>
  <dcterms:modified xsi:type="dcterms:W3CDTF">2025-07-15T15:03:00Z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0x010100A877D7008B0C984DB6AAAF346B6C33C8</vt:lpwstr>
  </property>
</Properties>
</file>