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6FFA" w14:textId="09515193" w:rsidR="00A25534" w:rsidRDefault="00A25534" w:rsidP="00571C10">
      <w:pPr>
        <w:rPr>
          <w:b/>
          <w:bCs/>
        </w:rPr>
      </w:pPr>
      <w:bookmarkStart w:id="0" w:name="_Hlk194482405"/>
      <w:r w:rsidRPr="00A25534">
        <w:rPr>
          <w:b/>
          <w:bCs/>
          <w:highlight w:val="cyan"/>
        </w:rPr>
        <w:t>TEMPLATE FOR EXTERNAL COMMS</w:t>
      </w:r>
      <w:r>
        <w:rPr>
          <w:b/>
          <w:bCs/>
        </w:rPr>
        <w:t xml:space="preserve"> </w:t>
      </w:r>
    </w:p>
    <w:p w14:paraId="39EE6591" w14:textId="77777777" w:rsidR="00A25534" w:rsidRDefault="00A25534" w:rsidP="00571C10">
      <w:pPr>
        <w:rPr>
          <w:b/>
          <w:bCs/>
        </w:rPr>
      </w:pPr>
    </w:p>
    <w:p w14:paraId="09BB9D23" w14:textId="30F86C9E" w:rsidR="004702C2" w:rsidRPr="00C77778" w:rsidRDefault="00E37B64" w:rsidP="00571C10">
      <w:pPr>
        <w:rPr>
          <w:b/>
          <w:bCs/>
        </w:rPr>
      </w:pPr>
      <w:r w:rsidRPr="00C77778">
        <w:rPr>
          <w:b/>
          <w:bCs/>
        </w:rPr>
        <w:t xml:space="preserve">Routine </w:t>
      </w:r>
      <w:r w:rsidR="004702C2" w:rsidRPr="00C77778">
        <w:rPr>
          <w:b/>
          <w:bCs/>
        </w:rPr>
        <w:t xml:space="preserve">Breast Screening </w:t>
      </w:r>
      <w:r w:rsidR="00C77778">
        <w:rPr>
          <w:b/>
          <w:bCs/>
        </w:rPr>
        <w:t>Electronic PDF</w:t>
      </w:r>
      <w:r w:rsidR="004702C2" w:rsidRPr="00C77778">
        <w:rPr>
          <w:b/>
          <w:bCs/>
        </w:rPr>
        <w:t xml:space="preserve"> Report </w:t>
      </w:r>
      <w:r w:rsidR="004702C2" w:rsidRPr="00C77778">
        <w:rPr>
          <w:rFonts w:hint="cs"/>
          <w:b/>
          <w:bCs/>
        </w:rPr>
        <w:t>“</w:t>
      </w:r>
      <w:proofErr w:type="spellStart"/>
      <w:r w:rsidR="004702C2" w:rsidRPr="00C77778">
        <w:rPr>
          <w:b/>
          <w:bCs/>
        </w:rPr>
        <w:t>Opt</w:t>
      </w:r>
      <w:proofErr w:type="spellEnd"/>
      <w:r w:rsidR="004702C2" w:rsidRPr="00C77778">
        <w:rPr>
          <w:b/>
          <w:bCs/>
        </w:rPr>
        <w:t xml:space="preserve"> In</w:t>
      </w:r>
      <w:r w:rsidR="004702C2" w:rsidRPr="00C77778">
        <w:rPr>
          <w:rFonts w:hint="cs"/>
          <w:b/>
          <w:bCs/>
        </w:rPr>
        <w:t>”</w:t>
      </w:r>
    </w:p>
    <w:bookmarkEnd w:id="0"/>
    <w:p w14:paraId="5819D90F" w14:textId="76CA0682" w:rsidR="004702C2" w:rsidRDefault="004702C2" w:rsidP="00C64779">
      <w:pPr>
        <w:jc w:val="both"/>
      </w:pPr>
      <w:r>
        <w:t xml:space="preserve">The London Breast Screening Programme Administration Hub, hosted by Royal Free NHS Trust, are responsible for the issuing of GP outcome reports </w:t>
      </w:r>
      <w:r w:rsidR="00C64779">
        <w:t>from the NHS Breast Screening Programme (NHSBSP)</w:t>
      </w:r>
      <w:r>
        <w:t>.</w:t>
      </w:r>
    </w:p>
    <w:p w14:paraId="52F7DEB8" w14:textId="3175D46D" w:rsidR="004702C2" w:rsidRDefault="004702C2" w:rsidP="00C64779">
      <w:pPr>
        <w:jc w:val="both"/>
      </w:pPr>
      <w:r>
        <w:t>At present, these reports are generated by the National Breast Screening System (NBSS) and sent to GP Practices in printed and posted format.</w:t>
      </w:r>
    </w:p>
    <w:p w14:paraId="77386AB1" w14:textId="78B17FA8" w:rsidR="00571C10" w:rsidRDefault="004702C2" w:rsidP="00C64779">
      <w:pPr>
        <w:jc w:val="both"/>
      </w:pPr>
      <w:r>
        <w:t xml:space="preserve">We are looking at changing the sending of </w:t>
      </w:r>
      <w:r w:rsidRPr="004702C2">
        <w:t xml:space="preserve">Breast Screening </w:t>
      </w:r>
      <w:r>
        <w:t>GP reports</w:t>
      </w:r>
      <w:r w:rsidRPr="004702C2">
        <w:t xml:space="preserve"> from Paper to Electronic</w:t>
      </w:r>
      <w:r w:rsidR="00BF3FE1">
        <w:t xml:space="preserve"> PDF</w:t>
      </w:r>
      <w:r>
        <w:t xml:space="preserve">. </w:t>
      </w:r>
      <w:r w:rsidR="00571C10" w:rsidRPr="00571C10">
        <w:t>If any patients are called for screening</w:t>
      </w:r>
      <w:r>
        <w:t>, we plan to send</w:t>
      </w:r>
      <w:r w:rsidR="00571C10" w:rsidRPr="00571C10">
        <w:t xml:space="preserve"> </w:t>
      </w:r>
      <w:r w:rsidR="00A25534">
        <w:t xml:space="preserve">GP Practices </w:t>
      </w:r>
      <w:r w:rsidR="00571C10" w:rsidRPr="00571C10">
        <w:t>results by email</w:t>
      </w:r>
      <w:r w:rsidR="00571C10">
        <w:t xml:space="preserve"> PDF link attachment</w:t>
      </w:r>
      <w:r w:rsidR="00571C10" w:rsidRPr="00571C10">
        <w:t>, rather than a posted paper result.  </w:t>
      </w:r>
      <w:r w:rsidR="00BF3FE1">
        <w:t>The content</w:t>
      </w:r>
      <w:r w:rsidR="003A64DB">
        <w:t>/layout</w:t>
      </w:r>
      <w:r w:rsidR="00BF3FE1">
        <w:t xml:space="preserve"> of the GP reports will remain unchanged.</w:t>
      </w:r>
    </w:p>
    <w:p w14:paraId="5D5BC2DA" w14:textId="638AA84A" w:rsidR="004702C2" w:rsidRDefault="004702C2" w:rsidP="00C64779">
      <w:pPr>
        <w:jc w:val="both"/>
      </w:pPr>
      <w:r>
        <w:t xml:space="preserve">The key benefits of this change will be faster, streamlined and secure delivery of results via </w:t>
      </w:r>
      <w:r w:rsidR="00E37B64">
        <w:t>NHS</w:t>
      </w:r>
      <w:r w:rsidR="00D87627">
        <w:t>.</w:t>
      </w:r>
      <w:r w:rsidR="00E37B64">
        <w:t xml:space="preserve">net </w:t>
      </w:r>
      <w:r>
        <w:t>email.</w:t>
      </w:r>
      <w:r w:rsidR="00C061A1">
        <w:t xml:space="preserve"> PDF links </w:t>
      </w:r>
      <w:r w:rsidR="00C061A1" w:rsidRPr="00E37B64">
        <w:rPr>
          <w:b/>
          <w:bCs/>
        </w:rPr>
        <w:t>not accessed</w:t>
      </w:r>
      <w:r w:rsidR="00C061A1">
        <w:t xml:space="preserve"> within 72 hours will revert to that particular batch being sent by the defaulted method of printed post.</w:t>
      </w:r>
    </w:p>
    <w:p w14:paraId="6F5DEBFE" w14:textId="77777777" w:rsidR="007C1814" w:rsidRPr="004702C2" w:rsidRDefault="007C1814" w:rsidP="007C1814">
      <w:pPr>
        <w:shd w:val="clear" w:color="auto" w:fill="CAEDFB" w:themeFill="accent4" w:themeFillTint="33"/>
        <w:rPr>
          <w:b/>
          <w:bCs/>
          <w:color w:val="FF0000"/>
          <w:u w:val="single"/>
        </w:rPr>
      </w:pPr>
      <w:r w:rsidRPr="004702C2">
        <w:rPr>
          <w:b/>
          <w:bCs/>
          <w:color w:val="FF0000"/>
          <w:u w:val="single"/>
        </w:rPr>
        <w:t>*** ACTION REQUIRED ***</w:t>
      </w:r>
    </w:p>
    <w:p w14:paraId="013369B6" w14:textId="795805EA" w:rsidR="007C1814" w:rsidRDefault="007C1814" w:rsidP="007C1814">
      <w:pPr>
        <w:shd w:val="clear" w:color="auto" w:fill="CAEDFB" w:themeFill="accent4" w:themeFillTint="33"/>
        <w:rPr>
          <w:color w:val="FF0000"/>
        </w:rPr>
      </w:pPr>
      <w:r>
        <w:t xml:space="preserve">In order to </w:t>
      </w:r>
      <w:r>
        <w:rPr>
          <w:b/>
          <w:bCs/>
        </w:rPr>
        <w:t xml:space="preserve">OPT IN </w:t>
      </w:r>
      <w:r>
        <w:t xml:space="preserve">for this change, we request that your GP practice complete and return the following information to </w:t>
      </w:r>
      <w:hyperlink r:id="rId7" w:history="1">
        <w:r w:rsidRPr="001D7A77">
          <w:rPr>
            <w:rStyle w:val="Hyperlink"/>
            <w:b/>
            <w:bCs/>
          </w:rPr>
          <w:t>rf-tr.hubgppacks@nhs.net</w:t>
        </w:r>
      </w:hyperlink>
      <w:r>
        <w:rPr>
          <w:color w:val="FF0000"/>
        </w:rPr>
        <w:t xml:space="preserve"> </w:t>
      </w:r>
    </w:p>
    <w:p w14:paraId="2C6B227E" w14:textId="77777777" w:rsidR="007C1814" w:rsidRDefault="007C1814" w:rsidP="007C1814">
      <w:pPr>
        <w:shd w:val="clear" w:color="auto" w:fill="CAEDFB" w:themeFill="accent4" w:themeFillTint="33"/>
      </w:pPr>
      <w:r>
        <w:t xml:space="preserve">- GP Practice Code </w:t>
      </w:r>
      <w:r w:rsidRPr="008830B7">
        <w:rPr>
          <w:u w:val="single"/>
        </w:rPr>
        <w:t>and</w:t>
      </w:r>
      <w:r>
        <w:t xml:space="preserve"> GP Practice Name</w:t>
      </w:r>
    </w:p>
    <w:p w14:paraId="2516F82B" w14:textId="0F04A07A" w:rsidR="007C1814" w:rsidRDefault="007C1814" w:rsidP="007C1814">
      <w:pPr>
        <w:shd w:val="clear" w:color="auto" w:fill="CAEDFB" w:themeFill="accent4" w:themeFillTint="33"/>
      </w:pPr>
      <w:r>
        <w:t>- Confirmation of preferred NHS</w:t>
      </w:r>
      <w:r w:rsidR="00D87627">
        <w:t>.</w:t>
      </w:r>
      <w:r>
        <w:t xml:space="preserve">net email for reports to be sent </w:t>
      </w:r>
    </w:p>
    <w:p w14:paraId="320C9C2F" w14:textId="40E7E535" w:rsidR="00B57958" w:rsidRPr="007C1814" w:rsidRDefault="007C1814" w:rsidP="004702C2">
      <w:pPr>
        <w:shd w:val="clear" w:color="auto" w:fill="CAEDFB" w:themeFill="accent4" w:themeFillTint="33"/>
        <w:rPr>
          <w:color w:val="FF0000"/>
        </w:rPr>
      </w:pPr>
      <w:r w:rsidRPr="001D7A77">
        <w:rPr>
          <w:color w:val="FF0000"/>
        </w:rPr>
        <w:t>*********************************</w:t>
      </w:r>
    </w:p>
    <w:p w14:paraId="26A028AD" w14:textId="0095B3AA" w:rsidR="004702C2" w:rsidRDefault="004702C2">
      <w:r>
        <w:t xml:space="preserve">GP practice </w:t>
      </w:r>
      <w:r w:rsidR="00A25534">
        <w:t xml:space="preserve">that have </w:t>
      </w:r>
      <w:r w:rsidRPr="00E37B64">
        <w:rPr>
          <w:b/>
          <w:bCs/>
          <w:u w:val="single"/>
        </w:rPr>
        <w:t>not</w:t>
      </w:r>
      <w:r>
        <w:t xml:space="preserve"> opted in for electronic </w:t>
      </w:r>
      <w:r w:rsidR="00E37B64">
        <w:t xml:space="preserve">GP </w:t>
      </w:r>
      <w:r>
        <w:t>result</w:t>
      </w:r>
      <w:r w:rsidR="00E37B64">
        <w:t xml:space="preserve"> reports</w:t>
      </w:r>
      <w:r>
        <w:t xml:space="preserve"> will continue to be sent breast screening reports via printed and posted format.</w:t>
      </w:r>
    </w:p>
    <w:p w14:paraId="010EB56C" w14:textId="69453CED" w:rsidR="005279B1" w:rsidRDefault="00571C10">
      <w:r w:rsidRPr="00571C10">
        <w:t>Should you have any questions or queries please contact the below</w:t>
      </w:r>
      <w:r>
        <w:t>:</w:t>
      </w:r>
    </w:p>
    <w:p w14:paraId="3023C8A8" w14:textId="222E4145" w:rsidR="007C1814" w:rsidRDefault="007C1814" w:rsidP="007C1814">
      <w:r>
        <w:t>Daniell</w:t>
      </w:r>
      <w:r w:rsidR="00D87627">
        <w:t>e</w:t>
      </w:r>
      <w:r>
        <w:t xml:space="preserve"> Macpherson-Smith (Service Manager) </w:t>
      </w:r>
    </w:p>
    <w:p w14:paraId="67D5ADBF" w14:textId="77777777" w:rsidR="007C1814" w:rsidRDefault="007C1814" w:rsidP="007C1814">
      <w:r w:rsidRPr="001D7A77">
        <w:t>Tel: 020 7794 0500 (27366)</w:t>
      </w:r>
    </w:p>
    <w:p w14:paraId="6B1B1AF1" w14:textId="15814482" w:rsidR="00C061A1" w:rsidRDefault="00C061A1">
      <w:r>
        <w:t>Many thanks in advance.</w:t>
      </w:r>
    </w:p>
    <w:p w14:paraId="170A9965" w14:textId="2DD8567F" w:rsidR="00C061A1" w:rsidRDefault="00C061A1">
      <w:r>
        <w:t>Kind regards</w:t>
      </w:r>
    </w:p>
    <w:p w14:paraId="33B07399" w14:textId="77777777" w:rsidR="007C1814" w:rsidRDefault="007C1814" w:rsidP="007C1814">
      <w:r>
        <w:t>London Breast Screening Programme Administration Hub</w:t>
      </w:r>
    </w:p>
    <w:p w14:paraId="273191BB" w14:textId="77777777" w:rsidR="007C1814" w:rsidRDefault="007C1814"/>
    <w:sectPr w:rsidR="007C1814" w:rsidSect="00C77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3CFE" w14:textId="77777777" w:rsidR="00F974F2" w:rsidRDefault="00F974F2" w:rsidP="00F974F2">
      <w:pPr>
        <w:spacing w:after="0" w:line="240" w:lineRule="auto"/>
      </w:pPr>
      <w:r>
        <w:separator/>
      </w:r>
    </w:p>
  </w:endnote>
  <w:endnote w:type="continuationSeparator" w:id="0">
    <w:p w14:paraId="6A744F08" w14:textId="77777777" w:rsidR="00F974F2" w:rsidRDefault="00F974F2" w:rsidP="00F9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222F" w14:textId="77777777" w:rsidR="00F974F2" w:rsidRDefault="00F974F2" w:rsidP="00F974F2">
      <w:pPr>
        <w:spacing w:after="0" w:line="240" w:lineRule="auto"/>
      </w:pPr>
      <w:r>
        <w:separator/>
      </w:r>
    </w:p>
  </w:footnote>
  <w:footnote w:type="continuationSeparator" w:id="0">
    <w:p w14:paraId="295BECEB" w14:textId="77777777" w:rsidR="00F974F2" w:rsidRDefault="00F974F2" w:rsidP="00F9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1"/>
    <w:rsid w:val="00010F85"/>
    <w:rsid w:val="00203C26"/>
    <w:rsid w:val="00356821"/>
    <w:rsid w:val="003A64DB"/>
    <w:rsid w:val="003A6745"/>
    <w:rsid w:val="004702C2"/>
    <w:rsid w:val="005279B1"/>
    <w:rsid w:val="00571C10"/>
    <w:rsid w:val="005B2613"/>
    <w:rsid w:val="00716A9B"/>
    <w:rsid w:val="007C1814"/>
    <w:rsid w:val="00891EA9"/>
    <w:rsid w:val="00A25534"/>
    <w:rsid w:val="00B57958"/>
    <w:rsid w:val="00BF3FE1"/>
    <w:rsid w:val="00C061A1"/>
    <w:rsid w:val="00C64779"/>
    <w:rsid w:val="00C64FEB"/>
    <w:rsid w:val="00C77778"/>
    <w:rsid w:val="00CE7A98"/>
    <w:rsid w:val="00D87627"/>
    <w:rsid w:val="00E37B64"/>
    <w:rsid w:val="00E72F3C"/>
    <w:rsid w:val="00E85473"/>
    <w:rsid w:val="00F62F3C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2B8C0F"/>
  <w15:chartTrackingRefBased/>
  <w15:docId w15:val="{39B498A4-B023-44D2-8B18-9AB3A8B2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C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F2"/>
  </w:style>
  <w:style w:type="paragraph" w:styleId="Footer">
    <w:name w:val="footer"/>
    <w:basedOn w:val="Normal"/>
    <w:link w:val="FooterChar"/>
    <w:uiPriority w:val="99"/>
    <w:unhideWhenUsed/>
    <w:rsid w:val="00F9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-tr.hubgppacks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6C5F-713D-47E7-9252-2A1A472E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Kenneth</dc:creator>
  <cp:keywords/>
  <dc:description/>
  <cp:lastModifiedBy>MACPHERSON-SMITH, Danielle (ROYAL FREE LONDON NHS FOUNDATION TRUST)</cp:lastModifiedBy>
  <cp:revision>9</cp:revision>
  <dcterms:created xsi:type="dcterms:W3CDTF">2025-04-02T09:27:00Z</dcterms:created>
  <dcterms:modified xsi:type="dcterms:W3CDTF">2025-05-13T10:24:00Z</dcterms:modified>
</cp:coreProperties>
</file>